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5EAAE" w14:textId="6B9F1CCD" w:rsidR="00DC2D52" w:rsidRPr="00A84C0B" w:rsidRDefault="00227585" w:rsidP="00A84C0B">
      <w:pPr>
        <w:pStyle w:val="Red-Title"/>
        <w:rPr>
          <w:sz w:val="28"/>
          <w:szCs w:val="28"/>
        </w:rPr>
      </w:pPr>
      <w:r>
        <w:rPr>
          <w:sz w:val="52"/>
          <w:szCs w:val="52"/>
        </w:rPr>
        <w:t xml:space="preserve">America Superpower </w:t>
      </w:r>
      <w:r w:rsidR="00A84C0B">
        <w:rPr>
          <w:sz w:val="52"/>
          <w:szCs w:val="52"/>
        </w:rPr>
        <w:br/>
      </w:r>
      <w:r w:rsidR="00C4777B">
        <w:rPr>
          <w:sz w:val="28"/>
          <w:szCs w:val="28"/>
        </w:rPr>
        <w:t>CON</w:t>
      </w:r>
      <w:r w:rsidR="00DD65EF">
        <w:rPr>
          <w:sz w:val="28"/>
          <w:szCs w:val="28"/>
        </w:rPr>
        <w:t xml:space="preserve"> Case</w:t>
      </w:r>
      <w:r w:rsidR="00A30BA8">
        <w:rPr>
          <w:sz w:val="28"/>
          <w:szCs w:val="28"/>
        </w:rPr>
        <w:t xml:space="preserve"> by </w:t>
      </w:r>
      <w:r>
        <w:rPr>
          <w:sz w:val="28"/>
          <w:szCs w:val="28"/>
        </w:rPr>
        <w:t xml:space="preserve">Tabitha </w:t>
      </w:r>
      <w:proofErr w:type="spellStart"/>
      <w:r>
        <w:rPr>
          <w:sz w:val="28"/>
          <w:szCs w:val="28"/>
        </w:rPr>
        <w:t>Sleeger</w:t>
      </w:r>
      <w:proofErr w:type="spellEnd"/>
    </w:p>
    <w:p w14:paraId="561BD356" w14:textId="32935D71" w:rsidR="00227585" w:rsidRPr="00227585" w:rsidRDefault="00227585" w:rsidP="00227585">
      <w:pPr>
        <w:spacing w:after="0" w:line="240" w:lineRule="auto"/>
        <w:jc w:val="center"/>
        <w:rPr>
          <w:rFonts w:eastAsia="Times New Roman"/>
        </w:rPr>
      </w:pPr>
      <w:r w:rsidRPr="00227585">
        <w:rPr>
          <w:rFonts w:eastAsia="Times New Roman"/>
        </w:rPr>
        <w:fldChar w:fldCharType="begin"/>
      </w:r>
      <w:r w:rsidRPr="00227585">
        <w:rPr>
          <w:rFonts w:eastAsia="Times New Roman"/>
        </w:rPr>
        <w:instrText xml:space="preserve"> INCLUDEPICTURE "https://live.staticflickr.com/4112/5061049945_3a185fc6ea_b.jpg" \* MERGEFORMATINET </w:instrText>
      </w:r>
      <w:r w:rsidRPr="00227585">
        <w:rPr>
          <w:rFonts w:eastAsia="Times New Roman"/>
        </w:rPr>
        <w:fldChar w:fldCharType="separate"/>
      </w:r>
      <w:r w:rsidRPr="00227585">
        <w:rPr>
          <w:rFonts w:eastAsia="Times New Roman"/>
          <w:noProof/>
        </w:rPr>
        <w:drawing>
          <wp:inline distT="0" distB="0" distL="0" distR="0" wp14:anchorId="5A748620" wp14:editId="0CA01D98">
            <wp:extent cx="5324664" cy="3938223"/>
            <wp:effectExtent l="114300" t="101600" r="123825" b="139065"/>
            <wp:docPr id="1" name="Picture 1" descr="US Flag | US Flag, backlit by the sun, waves on a windy day …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Flag | US Flag, backlit by the sun, waves on a windy day … | Flick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7956" cy="396284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227585">
        <w:rPr>
          <w:rFonts w:eastAsia="Times New Roman"/>
        </w:rPr>
        <w:fldChar w:fldCharType="end"/>
      </w:r>
    </w:p>
    <w:p w14:paraId="0A6D7C65" w14:textId="287E1F89" w:rsidR="00E12F8B" w:rsidRDefault="00E12F8B" w:rsidP="00DF703F">
      <w:pPr>
        <w:ind w:left="-180"/>
        <w:jc w:val="center"/>
      </w:pPr>
    </w:p>
    <w:p w14:paraId="098C8451" w14:textId="2061DA77" w:rsidR="00526818" w:rsidRDefault="00526818" w:rsidP="00526818">
      <w:pPr>
        <w:ind w:left="-180"/>
      </w:pPr>
      <w:r>
        <w:t>Throughout history, America has been the world’s superpower by standing up</w:t>
      </w:r>
      <w:r w:rsidR="00CF3B57">
        <w:t xml:space="preserve"> for</w:t>
      </w:r>
      <w:r>
        <w:t xml:space="preserve"> the little countries </w:t>
      </w:r>
      <w:r w:rsidR="00CF3B57">
        <w:t>and</w:t>
      </w:r>
      <w:r>
        <w:t xml:space="preserve"> standing up to the bullies of this world. However, the United States has been consistent in that it makes sure to only get involved in wars in which it is absolutely necessary. Only when the war involves the US does it take action to end the war. Nuclear weapons have revolutionized the way that this happens. Before nuclear weapons, thousands of men and women would have to give their lives fighting for their countries. Now, it can easily be ended with one swift move that halts further destruction and saves the lives of troops. The prime example of th</w:t>
      </w:r>
      <w:r w:rsidR="00CF3B57">
        <w:t>is</w:t>
      </w:r>
      <w:r>
        <w:t xml:space="preserve"> </w:t>
      </w:r>
      <w:r w:rsidR="00CF3B57">
        <w:t>is</w:t>
      </w:r>
      <w:r>
        <w:t xml:space="preserve"> the bombing of Japan in World War II. </w:t>
      </w:r>
      <w:r w:rsidR="00CF3B57">
        <w:t>T</w:t>
      </w:r>
      <w:r>
        <w:t>his CON case</w:t>
      </w:r>
      <w:r w:rsidR="00CF3B57">
        <w:t xml:space="preserve"> will</w:t>
      </w:r>
      <w:r>
        <w:t xml:space="preserve"> center around the WWII example and show how it was necessary for the US to be able to strike another country with a nuclear weapon even though</w:t>
      </w:r>
      <w:r w:rsidR="00CF3B57">
        <w:t xml:space="preserve"> </w:t>
      </w:r>
      <w:r>
        <w:t xml:space="preserve">they had not fired first. </w:t>
      </w:r>
    </w:p>
    <w:p w14:paraId="634350C2" w14:textId="77777777" w:rsidR="00526818" w:rsidRDefault="00526818" w:rsidP="00BA37E6"/>
    <w:p w14:paraId="1FD6178B" w14:textId="0FCDE677" w:rsidR="00996A5A" w:rsidRDefault="00227585" w:rsidP="00426C1E">
      <w:pPr>
        <w:pStyle w:val="Red-Title"/>
      </w:pPr>
      <w:r>
        <w:lastRenderedPageBreak/>
        <w:t>America Superpower</w:t>
      </w:r>
    </w:p>
    <w:p w14:paraId="202ADF00" w14:textId="2472AEAC" w:rsidR="00526818" w:rsidRDefault="00526818" w:rsidP="00E77A9F">
      <w:r>
        <w:t xml:space="preserve">The entire reason that the United States has a no first use policy today is to protect each and every one of its citizens from the event of a catastrophic, non-nuclear strike against the US without having the ability to use nuclear weapons. Without a first-use policy, America’s adversaries would attack with no fear of nuclear retaliation. America needs to stand strong, lay down the law and continue to be the superpower in the world. It is for this reason that I ask you to negate the resolution and stand resolved: </w:t>
      </w:r>
      <w:r w:rsidR="00E81613">
        <w:t xml:space="preserve">The United States should NOT adopt a declaratory nuclear policy of no first use. </w:t>
      </w:r>
    </w:p>
    <w:p w14:paraId="0A0640B5" w14:textId="322392E7" w:rsidR="00E81613" w:rsidRDefault="00E81613" w:rsidP="00E81613">
      <w:r>
        <w:t>There are three reasons for negating the resolution today. These reasons will be shown through our contentions</w:t>
      </w:r>
      <w:r w:rsidR="00CF3B57">
        <w:t xml:space="preserve"> of which there are three:</w:t>
      </w:r>
      <w:r>
        <w:br/>
        <w:t xml:space="preserve">1 – </w:t>
      </w:r>
      <w:r>
        <w:t>No-</w:t>
      </w:r>
      <w:proofErr w:type="gramStart"/>
      <w:r>
        <w:t>first-use</w:t>
      </w:r>
      <w:proofErr w:type="gramEnd"/>
      <w:r>
        <w:t xml:space="preserve"> is an irresponsible policy</w:t>
      </w:r>
      <w:r>
        <w:br/>
        <w:t xml:space="preserve">2 – </w:t>
      </w:r>
      <w:r>
        <w:t>The United States has a moral obligation to have a first-use policy</w:t>
      </w:r>
      <w:r>
        <w:br/>
        <w:t>3 –</w:t>
      </w:r>
      <w:r>
        <w:t xml:space="preserve"> First-Use is necessary in maintaining peace </w:t>
      </w:r>
      <w:r>
        <w:br/>
        <w:t xml:space="preserve">Let’s </w:t>
      </w:r>
      <w:r w:rsidR="00CF3B57">
        <w:t>begin</w:t>
      </w:r>
      <w:r>
        <w:t xml:space="preserve"> with…</w:t>
      </w:r>
    </w:p>
    <w:p w14:paraId="4A5001E9" w14:textId="50C8B25E" w:rsidR="00A1282B" w:rsidRDefault="00E77A9F" w:rsidP="00E77A9F">
      <w:pPr>
        <w:pStyle w:val="Heading1"/>
      </w:pPr>
      <w:r>
        <w:t>C</w:t>
      </w:r>
      <w:r w:rsidR="00145EE8">
        <w:t>onten</w:t>
      </w:r>
      <w:r w:rsidR="00A1282B">
        <w:t xml:space="preserve">tion 1.  </w:t>
      </w:r>
      <w:r w:rsidR="00227585">
        <w:t xml:space="preserve">Irresponsible Policy </w:t>
      </w:r>
    </w:p>
    <w:p w14:paraId="3E6F9498" w14:textId="13F8161A" w:rsidR="00E81613" w:rsidRDefault="00E81613" w:rsidP="00E81613">
      <w:r>
        <w:t xml:space="preserve">The no-first-use policy is irresponsible, especially in a country where there are clear consequences for what exactly we chose to do and what we chose not to do. This policy has been upheld in America since WWII for a reason. It has only been under scrutiny recently. President Obama revisited the policy in 2010 and decided to maintain it as </w:t>
      </w:r>
      <w:proofErr w:type="gramStart"/>
      <w:r>
        <w:t>first</w:t>
      </w:r>
      <w:r w:rsidR="00CF3B57">
        <w:t>-</w:t>
      </w:r>
      <w:r>
        <w:t>use</w:t>
      </w:r>
      <w:proofErr w:type="gramEnd"/>
      <w:r>
        <w:t xml:space="preserve">. President Trump followed Obama’s lead and kept it the same as well. </w:t>
      </w:r>
    </w:p>
    <w:p w14:paraId="1B3E9E24" w14:textId="1FBCB42E" w:rsidR="0033676F" w:rsidRDefault="0033676F" w:rsidP="00E81613">
      <w:r>
        <w:t xml:space="preserve">According to </w:t>
      </w:r>
      <w:r w:rsidR="00CF3B57">
        <w:t xml:space="preserve">an expert in nuclear weapons and national security issues, </w:t>
      </w:r>
      <w:r>
        <w:t xml:space="preserve">John Harvey </w:t>
      </w:r>
      <w:r w:rsidR="00CF3B57">
        <w:t xml:space="preserve">said </w:t>
      </w:r>
      <w:r>
        <w:t xml:space="preserve">in 2019, </w:t>
      </w:r>
    </w:p>
    <w:p w14:paraId="661651E2" w14:textId="78A1F813" w:rsidR="00E81613" w:rsidRDefault="00E81613" w:rsidP="00BA37E6">
      <w:pPr>
        <w:pStyle w:val="Evidence"/>
        <w:rPr>
          <w:b/>
        </w:rPr>
      </w:pPr>
      <w:r>
        <w:rPr>
          <w:b/>
        </w:rPr>
        <w:t xml:space="preserve">QUOTE </w:t>
      </w:r>
      <w:r>
        <w:t>“</w:t>
      </w:r>
      <w:r w:rsidRPr="00E81613">
        <w:t>Over the past few decades, the United States has weighed the risks and benefits to both its nuclear deterrence posture and its non-proliferation policy goals of renouncing first-use of nuclear weapons in a conflict. In President Barack Obama’s 2010 Nuclear Posture Review and, later, near the end of Obama’s second term as part of a mini-nuclear review, the adoption of a so-called “no-first-use” pledge was considered. Both times, Obama rejected adopting such a policy. The 2018 Nuclear Posture Review carried out by the Trump administration reviewed the policy and reaffirmed Obama’s decision.</w:t>
      </w:r>
      <w:r>
        <w:t>”</w:t>
      </w:r>
      <w:r>
        <w:rPr>
          <w:rStyle w:val="FootnoteReference"/>
        </w:rPr>
        <w:footnoteReference w:id="1"/>
      </w:r>
      <w:r>
        <w:t xml:space="preserve"> </w:t>
      </w:r>
      <w:r>
        <w:rPr>
          <w:b/>
        </w:rPr>
        <w:t xml:space="preserve">END QUOTE </w:t>
      </w:r>
    </w:p>
    <w:p w14:paraId="78B6DA2C" w14:textId="6BB06236" w:rsidR="0033676F" w:rsidRDefault="0033676F" w:rsidP="00E81613">
      <w:r>
        <w:lastRenderedPageBreak/>
        <w:t xml:space="preserve">Democrat and Republicans alike have supported the current policy. Why is this? From the same source as above, there are three main reasons that the US has not declared a nuclear policy of no first use: </w:t>
      </w:r>
    </w:p>
    <w:p w14:paraId="68B4A42E" w14:textId="7EE73207" w:rsidR="0033676F" w:rsidRPr="0033676F" w:rsidRDefault="0033676F" w:rsidP="00BA37E6">
      <w:pPr>
        <w:pStyle w:val="Evidence"/>
        <w:rPr>
          <w:b/>
        </w:rPr>
      </w:pPr>
      <w:r>
        <w:rPr>
          <w:b/>
        </w:rPr>
        <w:t xml:space="preserve">QUOTE: </w:t>
      </w:r>
      <w:r>
        <w:t>“</w:t>
      </w:r>
      <w:r w:rsidRPr="0033676F">
        <w:t>There are three major risks in adopting a nuclear declaratory policy of no-first-use. The first risk is to deterrence: Adversaries, absent a fear of reprisal, could be emboldened to act against U.S. interests. The second risk is to U.S. assurances to its allies: If America adopts no-</w:t>
      </w:r>
      <w:proofErr w:type="gramStart"/>
      <w:r w:rsidRPr="0033676F">
        <w:t>first-use</w:t>
      </w:r>
      <w:proofErr w:type="gramEnd"/>
      <w:r w:rsidRPr="0033676F">
        <w:t>, then allies could lose confidence in America’s extended deterrence commitments. The third risk is to the goal of non-proliferation: Such lost confidence among America’s allies could spur them to develop and field their own nuclear weapons. The purported benefits of adopting a no-first-use policy, which I discuss below, are insufficient to offset these inherent risks.</w:t>
      </w:r>
      <w:r>
        <w:t xml:space="preserve">” </w:t>
      </w:r>
      <w:r>
        <w:rPr>
          <w:b/>
        </w:rPr>
        <w:t xml:space="preserve">UNQUOTE </w:t>
      </w:r>
    </w:p>
    <w:p w14:paraId="7CFD597F" w14:textId="2180735E" w:rsidR="00E81613" w:rsidRDefault="0033676F" w:rsidP="00E81613">
      <w:r>
        <w:t xml:space="preserve">The three reasons listed in this article are: (1) loss of deterrence (2) loss of ally confidence and (3) lost goal of non-proliferation. The impact of this could not only spread the development of nuclear weapons, but it could lead to war on U.S. soil without America being able to </w:t>
      </w:r>
      <w:r w:rsidR="00CF3B57">
        <w:t>use nuclear power as a threat and as a defense</w:t>
      </w:r>
      <w:r>
        <w:t xml:space="preserve">. If our enemies knew that we are unwilling and unable to use nuclear weapons, they will attack. </w:t>
      </w:r>
    </w:p>
    <w:p w14:paraId="25A45D9E" w14:textId="39BDA7E4" w:rsidR="0033676F" w:rsidRPr="00E81613" w:rsidRDefault="0033676F" w:rsidP="00E81613">
      <w:r>
        <w:t>These quotes show clearly that this is a</w:t>
      </w:r>
      <w:r w:rsidR="00BA37E6">
        <w:t>n</w:t>
      </w:r>
      <w:r>
        <w:t xml:space="preserve"> irresponsible policy and there is reason why it has not been done</w:t>
      </w:r>
      <w:r w:rsidR="00CF3B57">
        <w:t xml:space="preserve"> or advocated</w:t>
      </w:r>
      <w:r>
        <w:t>. This is a reason against no-</w:t>
      </w:r>
      <w:proofErr w:type="gramStart"/>
      <w:r>
        <w:t>first-use</w:t>
      </w:r>
      <w:proofErr w:type="gramEnd"/>
      <w:r>
        <w:t xml:space="preserve">, but what is a reason for first-use? This will come in… </w:t>
      </w:r>
    </w:p>
    <w:p w14:paraId="4D70606F" w14:textId="76AF3295" w:rsidR="00CD2F4E" w:rsidRDefault="004E3EF2" w:rsidP="004E3EF2">
      <w:pPr>
        <w:pStyle w:val="Heading1"/>
      </w:pPr>
      <w:r>
        <w:t xml:space="preserve">Contention 2. </w:t>
      </w:r>
      <w:r w:rsidR="00227585">
        <w:t xml:space="preserve">Moral Obligation </w:t>
      </w:r>
    </w:p>
    <w:p w14:paraId="0D2DCDEA" w14:textId="034152B5" w:rsidR="00B641B2" w:rsidRDefault="0033676F" w:rsidP="00BA37E6">
      <w:pPr>
        <w:rPr>
          <w:bdr w:val="nil"/>
        </w:rPr>
      </w:pPr>
      <w:r>
        <w:rPr>
          <w:bdr w:val="nil"/>
        </w:rPr>
        <w:t xml:space="preserve">For this contention we will analyze the one and only time that the United States has used nuclear weapons. </w:t>
      </w:r>
      <w:r w:rsidR="00B641B2">
        <w:rPr>
          <w:bdr w:val="nil"/>
        </w:rPr>
        <w:t>The only two weapons that the United States ha</w:t>
      </w:r>
      <w:r w:rsidR="00CF3B57">
        <w:rPr>
          <w:bdr w:val="nil"/>
        </w:rPr>
        <w:t>s</w:t>
      </w:r>
      <w:r w:rsidR="00B641B2">
        <w:rPr>
          <w:bdr w:val="nil"/>
        </w:rPr>
        <w:t xml:space="preserve"> ever used were dropped on Japan on November 1, 1945 to end World War Two. The bombs were dropped on </w:t>
      </w:r>
      <w:r w:rsidR="00B641B2" w:rsidRPr="00B641B2">
        <w:rPr>
          <w:bdr w:val="nil"/>
        </w:rPr>
        <w:t>Hiroshima and Nagasaki</w:t>
      </w:r>
      <w:r w:rsidR="00B641B2">
        <w:rPr>
          <w:bdr w:val="nil"/>
        </w:rPr>
        <w:t xml:space="preserve"> after the attack on Pearl Harbor. Without a declaratory no-first-use policy, America would have never been able to step in and end the war once and for all. Some argue, however, that it would have been better for America to invade Japan and end the war instead of bombing them. </w:t>
      </w:r>
    </w:p>
    <w:p w14:paraId="0794A7FB" w14:textId="452D329B" w:rsidR="000E5EF1" w:rsidRDefault="000E5EF1" w:rsidP="00BA37E6">
      <w:r>
        <w:t>This is of historical debate</w:t>
      </w:r>
      <w:r w:rsidR="00CF3B57">
        <w:t xml:space="preserve">. </w:t>
      </w:r>
      <w:proofErr w:type="gramStart"/>
      <w:r w:rsidR="00CF3B57">
        <w:t>H</w:t>
      </w:r>
      <w:r>
        <w:t>owever</w:t>
      </w:r>
      <w:proofErr w:type="gramEnd"/>
      <w:r>
        <w:t xml:space="preserve"> it makes sense that the war would have been prolonged if America had not dropped the bombs. </w:t>
      </w:r>
    </w:p>
    <w:p w14:paraId="52D8AFFC" w14:textId="257244CB" w:rsidR="000E5EF1" w:rsidRDefault="000E5EF1" w:rsidP="00BA37E6">
      <w:pPr>
        <w:pStyle w:val="Evidence"/>
      </w:pPr>
      <w:r>
        <w:rPr>
          <w:b/>
        </w:rPr>
        <w:lastRenderedPageBreak/>
        <w:t xml:space="preserve">QUOTE </w:t>
      </w:r>
      <w:r>
        <w:t>“</w:t>
      </w:r>
      <w:r w:rsidRPr="000E5EF1">
        <w:t>One U.S. government estimate, based upon the fierce Japanese resistance encountered in the island fighting so far, predicted the war would last another year and a half, and another had the ultimate cost of the invasion as 1.7 to 4 million Allied casualties, of which 400,000 to 800,000 were expected to be fatalities. [Between December 1941 and August 1945, the war in Europe and the Pacific had already resulted in 407,000 U.S. deaths.] These enormous casualties were spared by the Japanese decision to end the war when they did.</w:t>
      </w:r>
      <w:r>
        <w:t>”</w:t>
      </w:r>
      <w:r w:rsidR="00862322">
        <w:rPr>
          <w:rStyle w:val="FootnoteReference"/>
        </w:rPr>
        <w:footnoteReference w:id="2"/>
      </w:r>
      <w:r>
        <w:t xml:space="preserve"> </w:t>
      </w:r>
      <w:r>
        <w:rPr>
          <w:b/>
        </w:rPr>
        <w:t xml:space="preserve">UNQUOTE. </w:t>
      </w:r>
    </w:p>
    <w:p w14:paraId="1B199EC0" w14:textId="126A771D" w:rsidR="000E5EF1" w:rsidRPr="000E5EF1" w:rsidRDefault="000E5EF1" w:rsidP="000E5EF1">
      <w:r>
        <w:t xml:space="preserve">If we had continued fighting any </w:t>
      </w:r>
      <w:r w:rsidR="00862322">
        <w:t>longer,</w:t>
      </w:r>
      <w:r>
        <w:t xml:space="preserve"> we would have gone on </w:t>
      </w:r>
      <w:r w:rsidR="00862322">
        <w:t xml:space="preserve">until one side won; causing unnecessary deaths and prolonging war. </w:t>
      </w:r>
    </w:p>
    <w:p w14:paraId="12856D83" w14:textId="77777777" w:rsidR="00B641B2" w:rsidRDefault="00B641B2" w:rsidP="00BA37E6">
      <w:pPr>
        <w:rPr>
          <w:bdr w:val="nil"/>
        </w:rPr>
      </w:pPr>
      <w:r w:rsidRPr="00B641B2">
        <w:rPr>
          <w:bdr w:val="nil"/>
        </w:rPr>
        <w:t xml:space="preserve">NPR reports that in those two cities where we used atomic weapons, </w:t>
      </w:r>
      <w:r w:rsidRPr="00B641B2">
        <w:rPr>
          <w:bdr w:val="nil"/>
        </w:rPr>
        <w:t>Hiroshima and Nagasaki</w:t>
      </w:r>
      <w:r w:rsidRPr="00B641B2">
        <w:rPr>
          <w:bdr w:val="nil"/>
        </w:rPr>
        <w:t>, over 200,000 people were estimated to have been killed.</w:t>
      </w:r>
      <w:r w:rsidRPr="00B641B2">
        <w:rPr>
          <w:rStyle w:val="FootnoteReference"/>
          <w:sz w:val="24"/>
          <w:szCs w:val="24"/>
          <w:bdr w:val="nil"/>
        </w:rPr>
        <w:footnoteReference w:id="3"/>
      </w:r>
      <w:r w:rsidRPr="00B641B2">
        <w:rPr>
          <w:bdr w:val="nil"/>
        </w:rPr>
        <w:t xml:space="preserve"> In a book called “Hell to Pay” the argument of whether or not the US should have used nuclear weapons, is deeply explored by author </w:t>
      </w:r>
      <w:r w:rsidRPr="00B641B2">
        <w:rPr>
          <w:bdr w:val="nil"/>
        </w:rPr>
        <w:t xml:space="preserve">D.M. </w:t>
      </w:r>
      <w:proofErr w:type="spellStart"/>
      <w:r w:rsidRPr="00B641B2">
        <w:rPr>
          <w:bdr w:val="nil"/>
        </w:rPr>
        <w:t>Giangreco</w:t>
      </w:r>
      <w:proofErr w:type="spellEnd"/>
      <w:r w:rsidRPr="00B641B2">
        <w:rPr>
          <w:bdr w:val="nil"/>
        </w:rPr>
        <w:t xml:space="preserve"> who estimates the cost of troops</w:t>
      </w:r>
      <w:r>
        <w:rPr>
          <w:bdr w:val="nil"/>
        </w:rPr>
        <w:t xml:space="preserve"> if the US would have invaded instead</w:t>
      </w:r>
      <w:r w:rsidRPr="00B641B2">
        <w:rPr>
          <w:bdr w:val="nil"/>
        </w:rPr>
        <w:t xml:space="preserve">. He says, </w:t>
      </w:r>
    </w:p>
    <w:p w14:paraId="771F2C6A" w14:textId="4437F469" w:rsidR="00B641B2" w:rsidRPr="00B641B2" w:rsidRDefault="00B641B2" w:rsidP="00BA37E6">
      <w:pPr>
        <w:pStyle w:val="Evidence"/>
      </w:pPr>
      <w:r>
        <w:rPr>
          <w:b/>
          <w:bdr w:val="nil"/>
        </w:rPr>
        <w:t xml:space="preserve">QUOTE: </w:t>
      </w:r>
      <w:r w:rsidRPr="00B641B2">
        <w:t xml:space="preserve">American military planners estimated that the invasion of Japan would "functionally be a duplication of the casualty surge in Europe," </w:t>
      </w:r>
      <w:proofErr w:type="spellStart"/>
      <w:r w:rsidRPr="00B641B2">
        <w:t>Giangreco</w:t>
      </w:r>
      <w:proofErr w:type="spellEnd"/>
      <w:r w:rsidRPr="00B641B2">
        <w:t xml:space="preserve"> explains. And that was "not a pleasant prospect."</w:t>
      </w:r>
    </w:p>
    <w:p w14:paraId="6A0FB434" w14:textId="77777777" w:rsidR="00B641B2" w:rsidRPr="00B641B2" w:rsidRDefault="00B641B2" w:rsidP="00BA37E6">
      <w:pPr>
        <w:pStyle w:val="Evidence"/>
      </w:pPr>
      <w:r w:rsidRPr="00B641B2">
        <w:t xml:space="preserve">American war planners projected that a land invasion of Japan could cost the lives of up to a million U.S. soldiers and many more Japanese. These figures, </w:t>
      </w:r>
      <w:proofErr w:type="spellStart"/>
      <w:r w:rsidRPr="00B641B2">
        <w:t>Giangreco</w:t>
      </w:r>
      <w:proofErr w:type="spellEnd"/>
      <w:r w:rsidRPr="00B641B2">
        <w:t xml:space="preserve"> explains, were estimated based on terrain, the number of units fielded, and the number of enemy units they would have to fight.</w:t>
      </w:r>
    </w:p>
    <w:p w14:paraId="77811B4F" w14:textId="0CA34C3E" w:rsidR="00B641B2" w:rsidRPr="00B641B2" w:rsidRDefault="00B641B2" w:rsidP="00BA37E6">
      <w:pPr>
        <w:pStyle w:val="Evidence"/>
        <w:rPr>
          <w:b/>
        </w:rPr>
      </w:pPr>
      <w:r w:rsidRPr="00B641B2">
        <w:t xml:space="preserve">"Around 1944," </w:t>
      </w:r>
      <w:proofErr w:type="spellStart"/>
      <w:r w:rsidRPr="00B641B2">
        <w:t>Giangreco</w:t>
      </w:r>
      <w:proofErr w:type="spellEnd"/>
      <w:r w:rsidRPr="00B641B2">
        <w:t xml:space="preserve"> says, "they ultimately came to the conclusion that the casualties on the low end would be somewhere around the neighborhood of a quarter-million, and on the upper end, in through the million range."</w:t>
      </w:r>
      <w:r w:rsidR="00862322">
        <w:rPr>
          <w:rStyle w:val="FootnoteReference"/>
        </w:rPr>
        <w:footnoteReference w:id="4"/>
      </w:r>
      <w:r>
        <w:t xml:space="preserve"> </w:t>
      </w:r>
      <w:r>
        <w:rPr>
          <w:b/>
        </w:rPr>
        <w:t>END QUOTE.</w:t>
      </w:r>
    </w:p>
    <w:p w14:paraId="571FA33F" w14:textId="4769A9DD" w:rsidR="0033676F" w:rsidRDefault="000E5EF1" w:rsidP="00BA37E6">
      <w:pPr>
        <w:rPr>
          <w:bdr w:val="nil"/>
        </w:rPr>
      </w:pPr>
      <w:r>
        <w:rPr>
          <w:bdr w:val="nil"/>
        </w:rPr>
        <w:t xml:space="preserve">Although it may sound counter intuitive, being able to strike first means that we can actually save lives! </w:t>
      </w:r>
      <w:r w:rsidR="00862322">
        <w:rPr>
          <w:bdr w:val="nil"/>
        </w:rPr>
        <w:t>It ended the war sooner, it saved American soldier’s lives and it saved the lives of our allies. This is the reason it has been so strongly supported in America. Because we tried it and it worked. This is the second reason for negat</w:t>
      </w:r>
      <w:r w:rsidR="007D1EC6">
        <w:rPr>
          <w:bdr w:val="nil"/>
        </w:rPr>
        <w:t>ing</w:t>
      </w:r>
      <w:r w:rsidR="00862322">
        <w:rPr>
          <w:bdr w:val="nil"/>
        </w:rPr>
        <w:t xml:space="preserve"> the resolution. </w:t>
      </w:r>
    </w:p>
    <w:p w14:paraId="55A49E17" w14:textId="2F6D58BE" w:rsidR="00862322" w:rsidRPr="00862322" w:rsidRDefault="00862322" w:rsidP="007D1EC6">
      <w:r>
        <w:t xml:space="preserve">Let’s go into one more reason in… </w:t>
      </w:r>
    </w:p>
    <w:p w14:paraId="558025ED" w14:textId="6D8D0C59" w:rsidR="009F11DC" w:rsidRDefault="00C3630F" w:rsidP="00BA37E6">
      <w:pPr>
        <w:pStyle w:val="Heading1"/>
        <w:rPr>
          <w:bdr w:val="nil"/>
        </w:rPr>
      </w:pPr>
      <w:r w:rsidRPr="00BA37E6">
        <w:lastRenderedPageBreak/>
        <w:t>Contention</w:t>
      </w:r>
      <w:r>
        <w:rPr>
          <w:bdr w:val="nil"/>
        </w:rPr>
        <w:t xml:space="preserve"> </w:t>
      </w:r>
      <w:r w:rsidR="009015F8">
        <w:rPr>
          <w:bdr w:val="nil"/>
        </w:rPr>
        <w:t>3</w:t>
      </w:r>
      <w:r w:rsidR="006F5E33">
        <w:rPr>
          <w:bdr w:val="nil"/>
        </w:rPr>
        <w:t xml:space="preserve">. </w:t>
      </w:r>
      <w:r w:rsidR="00227585">
        <w:rPr>
          <w:bdr w:val="nil"/>
        </w:rPr>
        <w:t>Peace</w:t>
      </w:r>
    </w:p>
    <w:p w14:paraId="373DB3D7" w14:textId="5BBDDD25" w:rsidR="00862322" w:rsidRDefault="00D311F4" w:rsidP="00BA37E6">
      <w:pPr>
        <w:rPr>
          <w:bdr w:val="nil"/>
        </w:rPr>
      </w:pPr>
      <w:r>
        <w:rPr>
          <w:bdr w:val="nil"/>
        </w:rPr>
        <w:t xml:space="preserve">For the same reasons stated in contention 1 and contention 2, a nuclear policy of </w:t>
      </w:r>
      <w:proofErr w:type="gramStart"/>
      <w:r>
        <w:rPr>
          <w:bdr w:val="nil"/>
        </w:rPr>
        <w:t>first-use</w:t>
      </w:r>
      <w:proofErr w:type="gramEnd"/>
      <w:r>
        <w:rPr>
          <w:bdr w:val="nil"/>
        </w:rPr>
        <w:t xml:space="preserve"> has been used over and over again to ensure safety of U.S. citizens. By keeping enemies in check and at bay encourages world peace. In addition to the Second World War example given above, also consider North Korea. </w:t>
      </w:r>
    </w:p>
    <w:p w14:paraId="1DD9B51A" w14:textId="0C90ACC2" w:rsidR="00D311F4" w:rsidRDefault="00D311F4" w:rsidP="00BA37E6">
      <w:r>
        <w:t>Expert John Harvey gives the reasons against no-</w:t>
      </w:r>
      <w:proofErr w:type="gramStart"/>
      <w:r>
        <w:t>first-use</w:t>
      </w:r>
      <w:proofErr w:type="gramEnd"/>
      <w:r>
        <w:t xml:space="preserve"> by saying… </w:t>
      </w:r>
    </w:p>
    <w:p w14:paraId="55C181D3" w14:textId="3BA64C57" w:rsidR="00D311F4" w:rsidRPr="00D311F4" w:rsidRDefault="00D311F4" w:rsidP="00BA37E6">
      <w:pPr>
        <w:pStyle w:val="Evidence"/>
        <w:rPr>
          <w:b/>
        </w:rPr>
      </w:pPr>
      <w:r w:rsidRPr="00D311F4">
        <w:rPr>
          <w:b/>
        </w:rPr>
        <w:t>QUOTE</w:t>
      </w:r>
      <w:r>
        <w:t>: “</w:t>
      </w:r>
      <w:r w:rsidRPr="00D311F4">
        <w:t>The main concern in adopting a policy of no-first-use is that it could lead an enemy to believe that it could launch a catastrophic, non-nuclear strike against the United States, its allies, or U.S. overseas forces without fear of nuclear reprisal.</w:t>
      </w:r>
      <w:r>
        <w:t>”</w:t>
      </w:r>
      <w:r w:rsidR="007D1EC6">
        <w:rPr>
          <w:rStyle w:val="FootnoteReference"/>
        </w:rPr>
        <w:footnoteReference w:id="5"/>
      </w:r>
      <w:r>
        <w:t xml:space="preserve"> </w:t>
      </w:r>
      <w:r>
        <w:rPr>
          <w:b/>
        </w:rPr>
        <w:t xml:space="preserve">END QUOTE. </w:t>
      </w:r>
    </w:p>
    <w:p w14:paraId="2079AA2E" w14:textId="77777777" w:rsidR="00D311F4" w:rsidRDefault="00D311F4" w:rsidP="00BA37E6">
      <w:r>
        <w:t xml:space="preserve">Harvey continues with the example of North Korea by saying: </w:t>
      </w:r>
    </w:p>
    <w:p w14:paraId="63662442" w14:textId="25C711B5" w:rsidR="00D311F4" w:rsidRDefault="00D311F4" w:rsidP="00BA37E6">
      <w:pPr>
        <w:pStyle w:val="Evidence"/>
        <w:rPr>
          <w:b/>
        </w:rPr>
      </w:pPr>
      <w:r>
        <w:rPr>
          <w:b/>
        </w:rPr>
        <w:t xml:space="preserve">QUOTE: </w:t>
      </w:r>
      <w:r>
        <w:t>“</w:t>
      </w:r>
      <w:r w:rsidRPr="00D311F4">
        <w:t>Consider, for example, a North Korean biological attack on an American city that kills hundreds of thousands, or an artillery bombardment of Seoul with chemical weapons, resulting in the deaths of tens of thousands of Korean and U.S. forces and citizens. Would North Korea be more willing to contemplate such attacks if it thought it was immune to a U.S. nuclear response? Recent presidents have been unwilling to accept the risk to deterrence that would accompany a pledge of no-</w:t>
      </w:r>
      <w:proofErr w:type="gramStart"/>
      <w:r w:rsidRPr="00D311F4">
        <w:t>first-use</w:t>
      </w:r>
      <w:proofErr w:type="gramEnd"/>
      <w:r w:rsidRPr="00D311F4">
        <w:t>.</w:t>
      </w:r>
      <w:r>
        <w:t xml:space="preserve"> </w:t>
      </w:r>
      <w:r>
        <w:rPr>
          <w:b/>
        </w:rPr>
        <w:t xml:space="preserve">END QUOTE </w:t>
      </w:r>
    </w:p>
    <w:p w14:paraId="60FF1582" w14:textId="2EF545F8" w:rsidR="00D311F4" w:rsidRDefault="00D311F4" w:rsidP="00BA37E6">
      <w:r>
        <w:t xml:space="preserve">Like we saw above in both the World War II example and now the North Korean example, it is better for the US to be able to preemptively strike with nuclear weapons. Even with just a threat of nuclear weapons, it keeps our allies in check and this reaps peace. </w:t>
      </w:r>
    </w:p>
    <w:p w14:paraId="20CB4C91" w14:textId="08AE1AD1" w:rsidR="00D311F4" w:rsidRDefault="00D311F4" w:rsidP="00D311F4">
      <w:r>
        <w:t xml:space="preserve">As mentioned in the first contention as well, another reason that this would mean peace is due to the nonproliferation argument. From the same source as above, </w:t>
      </w:r>
    </w:p>
    <w:p w14:paraId="1A476F03" w14:textId="2CB85CCD" w:rsidR="00D311F4" w:rsidRPr="00BA37E6" w:rsidRDefault="00D311F4" w:rsidP="00BA37E6">
      <w:pPr>
        <w:pStyle w:val="Evidence"/>
        <w:rPr>
          <w:b/>
          <w:bCs w:val="0"/>
        </w:rPr>
      </w:pPr>
      <w:r>
        <w:rPr>
          <w:b/>
        </w:rPr>
        <w:lastRenderedPageBreak/>
        <w:t xml:space="preserve">QUOTE: </w:t>
      </w:r>
      <w:r>
        <w:t>“</w:t>
      </w:r>
      <w:r w:rsidRPr="00D311F4">
        <w:t xml:space="preserve">Would U.S. adoption of no-first-use cause other countries to be more inclined to cooperate with the United States to work toward a </w:t>
      </w:r>
      <w:r w:rsidRPr="00BA37E6">
        <w:t>strengthened</w:t>
      </w:r>
      <w:r w:rsidRPr="00D311F4">
        <w:t xml:space="preserve"> nonproliferation regime and less likely to acquire nuclear weapons of their own? No evidence exists to support such a contention and, as noted above, allied perceptions of weakened extended deterrence could actually spur proliferation.</w:t>
      </w:r>
      <w:r>
        <w:t>”</w:t>
      </w:r>
      <w:r w:rsidR="00BA37E6">
        <w:rPr>
          <w:rStyle w:val="FootnoteReference"/>
        </w:rPr>
        <w:footnoteReference w:id="6"/>
      </w:r>
      <w:r w:rsidR="00BA37E6">
        <w:t xml:space="preserve"> </w:t>
      </w:r>
      <w:r w:rsidR="00BA37E6">
        <w:rPr>
          <w:b/>
          <w:bCs w:val="0"/>
        </w:rPr>
        <w:t>END QUOTE.</w:t>
      </w:r>
    </w:p>
    <w:p w14:paraId="330D6CF0" w14:textId="43B484D7" w:rsidR="00D311F4" w:rsidRPr="00D311F4" w:rsidRDefault="00BA37E6" w:rsidP="00D311F4">
      <w:r>
        <w:t xml:space="preserve">In order to maintain peace, there has to be good people with the power to stand up against evil. If the United States were to adopt a nuclear no-first-use </w:t>
      </w:r>
      <w:r w:rsidR="007D1EC6">
        <w:t>policy,</w:t>
      </w:r>
      <w:r>
        <w:t xml:space="preserve"> we would see a lack of justice and therefore no peace. With the current policy, however, we are able to deter our enemies, stand by and protect our allies and decrease proliferation. </w:t>
      </w:r>
    </w:p>
    <w:p w14:paraId="4A78C4B9" w14:textId="10F2373C" w:rsidR="00A66322" w:rsidRPr="00A66322" w:rsidRDefault="00A66322" w:rsidP="00BA37E6">
      <w:pPr>
        <w:pStyle w:val="Heading1"/>
        <w:rPr>
          <w:bdr w:val="nil"/>
        </w:rPr>
      </w:pPr>
      <w:r w:rsidRPr="00BA37E6">
        <w:t>Conclusion</w:t>
      </w:r>
    </w:p>
    <w:p w14:paraId="36759118" w14:textId="77777777" w:rsidR="007D1EC6" w:rsidRDefault="00BA37E6" w:rsidP="00BA37E6">
      <w:r>
        <w:t>In the first contention we analyzed how a nuclear policy of no first use is not supported by the current administration and it has not been accepted by past administrations, and for good reason. We saw that the policy is irresponsible and dangerous for the U</w:t>
      </w:r>
      <w:r w:rsidR="007D1EC6">
        <w:t xml:space="preserve">nited </w:t>
      </w:r>
      <w:r>
        <w:t>S</w:t>
      </w:r>
      <w:r w:rsidR="007D1EC6">
        <w:t>tates</w:t>
      </w:r>
      <w:r>
        <w:t xml:space="preserve">. </w:t>
      </w:r>
    </w:p>
    <w:p w14:paraId="422DF7C6" w14:textId="0C51BABD" w:rsidR="00BA37E6" w:rsidRPr="00BA37E6" w:rsidRDefault="00BA37E6" w:rsidP="00BA37E6">
      <w:pPr>
        <w:rPr>
          <w:iCs/>
        </w:rPr>
      </w:pPr>
      <w:r>
        <w:t xml:space="preserve">In the second contention, we saw that the US has the moral obligation to have a first-use policy because otherwise we would lose thousands of lives and prolong war. And finally, in the third contention we looked at how the US being able to preemptively strike is one of the key elements that is keeping our enemies in check. By being the strength that the world needs, the US provides peace. It is for these reasons that I strongly urge that you vote against the resolution and stand resolved: </w:t>
      </w:r>
      <w:r w:rsidRPr="00BA37E6">
        <w:rPr>
          <w:iCs/>
          <w:color w:val="000000"/>
          <w:sz w:val="23"/>
          <w:szCs w:val="23"/>
          <w:shd w:val="clear" w:color="auto" w:fill="FFFFFF"/>
        </w:rPr>
        <w:t xml:space="preserve">The United States should </w:t>
      </w:r>
      <w:r w:rsidRPr="00BA37E6">
        <w:rPr>
          <w:iCs/>
          <w:color w:val="000000"/>
          <w:sz w:val="23"/>
          <w:szCs w:val="23"/>
          <w:shd w:val="clear" w:color="auto" w:fill="FFFFFF"/>
        </w:rPr>
        <w:t xml:space="preserve">NOT </w:t>
      </w:r>
      <w:r w:rsidRPr="00BA37E6">
        <w:rPr>
          <w:iCs/>
          <w:color w:val="000000"/>
          <w:sz w:val="23"/>
          <w:szCs w:val="23"/>
          <w:shd w:val="clear" w:color="auto" w:fill="FFFFFF"/>
        </w:rPr>
        <w:t>adopt a declaratory nuclear policy of no</w:t>
      </w:r>
      <w:r w:rsidRPr="00BA37E6">
        <w:rPr>
          <w:iCs/>
          <w:color w:val="000000"/>
          <w:sz w:val="23"/>
          <w:szCs w:val="23"/>
          <w:shd w:val="clear" w:color="auto" w:fill="FFFFFF"/>
        </w:rPr>
        <w:t xml:space="preserve"> </w:t>
      </w:r>
      <w:r w:rsidRPr="00BA37E6">
        <w:rPr>
          <w:iCs/>
          <w:color w:val="000000"/>
          <w:sz w:val="23"/>
          <w:szCs w:val="23"/>
          <w:shd w:val="clear" w:color="auto" w:fill="FFFFFF"/>
        </w:rPr>
        <w:t>first use</w:t>
      </w:r>
    </w:p>
    <w:p w14:paraId="4DBAD30C" w14:textId="78874663" w:rsidR="00BA37E6" w:rsidRDefault="00BA37E6" w:rsidP="005D7F26">
      <w:pPr>
        <w:spacing w:after="0" w:line="240" w:lineRule="auto"/>
      </w:pPr>
    </w:p>
    <w:sectPr w:rsidR="00BA37E6" w:rsidSect="008572E6">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CDD96" w14:textId="77777777" w:rsidR="0030457B" w:rsidRDefault="0030457B" w:rsidP="00DB7B76">
      <w:pPr>
        <w:spacing w:after="0" w:line="240" w:lineRule="auto"/>
      </w:pPr>
      <w:r>
        <w:separator/>
      </w:r>
    </w:p>
  </w:endnote>
  <w:endnote w:type="continuationSeparator" w:id="0">
    <w:p w14:paraId="1781D5BE" w14:textId="77777777" w:rsidR="0030457B" w:rsidRDefault="0030457B"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4171" w14:textId="4601B0BD" w:rsidR="00E420A1" w:rsidRPr="00A84C0B" w:rsidRDefault="00E420A1" w:rsidP="00A84C0B">
    <w:pPr>
      <w:pStyle w:val="Footer"/>
      <w:tabs>
        <w:tab w:val="clear" w:pos="4680"/>
        <w:tab w:val="clear" w:pos="9360"/>
        <w:tab w:val="center" w:pos="5040"/>
        <w:tab w:val="right" w:pos="9936"/>
      </w:tabs>
      <w:spacing w:before="240"/>
      <w:ind w:right="-684"/>
      <w:rPr>
        <w:sz w:val="18"/>
        <w:szCs w:val="18"/>
      </w:rPr>
    </w:pPr>
    <w:r>
      <w:rPr>
        <w:sz w:val="18"/>
        <w:szCs w:val="18"/>
      </w:rPr>
      <w:t xml:space="preserve">Copyright </w:t>
    </w:r>
    <w:r w:rsidRPr="0018486A">
      <w:rPr>
        <w:sz w:val="18"/>
        <w:szCs w:val="18"/>
      </w:rPr>
      <w:t>©</w:t>
    </w:r>
    <w:r w:rsidR="003B44E6">
      <w:rPr>
        <w:sz w:val="18"/>
        <w:szCs w:val="18"/>
      </w:rPr>
      <w:t>2020</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A96900">
      <w:rPr>
        <w:noProof/>
      </w:rPr>
      <w:t>8</w:t>
    </w:r>
    <w:r w:rsidRPr="0018486A">
      <w:rPr>
        <w:b/>
      </w:rPr>
      <w:fldChar w:fldCharType="end"/>
    </w:r>
    <w:r w:rsidRPr="0018486A">
      <w:t xml:space="preserve"> of </w:t>
    </w:r>
    <w:r w:rsidR="00737AE2">
      <w:fldChar w:fldCharType="begin"/>
    </w:r>
    <w:r w:rsidR="00737AE2">
      <w:instrText xml:space="preserve"> NUMPAGES </w:instrText>
    </w:r>
    <w:r w:rsidR="00737AE2">
      <w:fldChar w:fldCharType="separate"/>
    </w:r>
    <w:r w:rsidR="00A96900">
      <w:rPr>
        <w:noProof/>
      </w:rPr>
      <w:t>8</w:t>
    </w:r>
    <w:r w:rsidR="00737AE2">
      <w:rPr>
        <w:noProof/>
      </w:rPr>
      <w:fldChar w:fldCharType="end"/>
    </w:r>
    <w:r>
      <w:tab/>
    </w:r>
    <w:r w:rsidRPr="0018486A">
      <w:rPr>
        <w:sz w:val="18"/>
        <w:szCs w:val="18"/>
      </w:rPr>
      <w:t xml:space="preserve"> </w:t>
    </w:r>
    <w:r>
      <w:rPr>
        <w:sz w:val="18"/>
        <w:szCs w:val="18"/>
      </w:rPr>
      <w:t>MonumentPublishing.com</w:t>
    </w:r>
  </w:p>
  <w:p w14:paraId="438C2703" w14:textId="5F15CD3A" w:rsidR="00E420A1" w:rsidRPr="00A84C0B" w:rsidRDefault="00920268" w:rsidP="00920268">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w:t>
    </w:r>
    <w:r w:rsidR="003B44E6">
      <w:rPr>
        <w:i/>
        <w:sz w:val="15"/>
        <w:szCs w:val="15"/>
      </w:rPr>
      <w:t>1 (2020</w:t>
    </w:r>
    <w:r w:rsidRPr="00B441D5">
      <w:rPr>
        <w:i/>
        <w:sz w:val="15"/>
        <w:szCs w:val="15"/>
      </w:rPr>
      <w:t>-20</w:t>
    </w:r>
    <w:r>
      <w:rPr>
        <w:i/>
        <w:sz w:val="15"/>
        <w:szCs w:val="15"/>
      </w:rPr>
      <w:t>2</w:t>
    </w:r>
    <w:r w:rsidR="003B44E6">
      <w:rPr>
        <w:i/>
        <w:sz w:val="15"/>
        <w:szCs w:val="15"/>
      </w:rPr>
      <w:t>1</w:t>
    </w:r>
    <w:r w:rsidRPr="00B441D5">
      <w:rPr>
        <w:i/>
        <w:sz w:val="15"/>
        <w:szCs w:val="15"/>
      </w:rPr>
      <w:t xml:space="preserve">) school year for </w:t>
    </w:r>
    <w:r>
      <w:rPr>
        <w:i/>
        <w:sz w:val="15"/>
        <w:szCs w:val="15"/>
      </w:rPr>
      <w:t xml:space="preserve">Public Forum </w:t>
    </w:r>
    <w:r w:rsidRPr="00B441D5">
      <w:rPr>
        <w:i/>
        <w:sz w:val="15"/>
        <w:szCs w:val="15"/>
      </w:rPr>
      <w:t xml:space="preserve">Debaters.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6F682" w14:textId="77777777" w:rsidR="0030457B" w:rsidRDefault="0030457B" w:rsidP="00DB7B76">
      <w:pPr>
        <w:spacing w:after="0" w:line="240" w:lineRule="auto"/>
      </w:pPr>
      <w:r>
        <w:separator/>
      </w:r>
    </w:p>
  </w:footnote>
  <w:footnote w:type="continuationSeparator" w:id="0">
    <w:p w14:paraId="5BEA5113" w14:textId="77777777" w:rsidR="0030457B" w:rsidRDefault="0030457B" w:rsidP="00DB7B76">
      <w:pPr>
        <w:spacing w:after="0" w:line="240" w:lineRule="auto"/>
      </w:pPr>
      <w:r>
        <w:continuationSeparator/>
      </w:r>
    </w:p>
  </w:footnote>
  <w:footnote w:id="1">
    <w:p w14:paraId="585BBF86" w14:textId="6E2848A3" w:rsidR="00E81613" w:rsidRPr="00D311F4" w:rsidRDefault="00E81613" w:rsidP="00D311F4">
      <w:pPr>
        <w:rPr>
          <w:i/>
          <w:iCs/>
          <w:sz w:val="20"/>
          <w:szCs w:val="20"/>
        </w:rPr>
      </w:pPr>
      <w:r w:rsidRPr="00D311F4">
        <w:rPr>
          <w:rStyle w:val="FootnoteReference"/>
        </w:rPr>
        <w:footnoteRef/>
      </w:r>
      <w:r w:rsidRPr="00D311F4">
        <w:rPr>
          <w:sz w:val="20"/>
          <w:szCs w:val="20"/>
        </w:rPr>
        <w:t xml:space="preserve"> John R. Harvey </w:t>
      </w:r>
      <w:r w:rsidRPr="00D311F4">
        <w:rPr>
          <w:i/>
          <w:iCs/>
          <w:sz w:val="20"/>
          <w:szCs w:val="20"/>
        </w:rPr>
        <w:t>(</w:t>
      </w:r>
      <w:r w:rsidR="00D311F4" w:rsidRPr="00D311F4">
        <w:rPr>
          <w:sz w:val="20"/>
          <w:szCs w:val="20"/>
        </w:rPr>
        <w:t>physicist with over 35 years of experience working nuclear weapons and national security issues, first at Lawrence Livermore National Laboratory, then at Stanford University's Center for International Security and Arms Control</w:t>
      </w:r>
      <w:r w:rsidR="00BA37E6">
        <w:rPr>
          <w:sz w:val="20"/>
          <w:szCs w:val="20"/>
        </w:rPr>
        <w:t xml:space="preserve"> </w:t>
      </w:r>
      <w:r w:rsidR="00D311F4" w:rsidRPr="00D311F4">
        <w:rPr>
          <w:sz w:val="20"/>
          <w:szCs w:val="20"/>
        </w:rPr>
        <w:t>and in senior positions in the Departments of Defense (twice) and Energy</w:t>
      </w:r>
      <w:r w:rsidRPr="00D311F4">
        <w:rPr>
          <w:i/>
          <w:iCs/>
          <w:sz w:val="20"/>
          <w:szCs w:val="20"/>
        </w:rPr>
        <w:t xml:space="preserve">) </w:t>
      </w:r>
      <w:r w:rsidR="0033676F" w:rsidRPr="00D311F4">
        <w:rPr>
          <w:sz w:val="20"/>
          <w:szCs w:val="20"/>
        </w:rPr>
        <w:t>“</w:t>
      </w:r>
      <w:r w:rsidR="0033676F" w:rsidRPr="00D311F4">
        <w:rPr>
          <w:sz w:val="20"/>
          <w:szCs w:val="20"/>
        </w:rPr>
        <w:t>ASSESSING THE RISKS OF A NUCLEAR ‘NO FIRST USE’ POLICY</w:t>
      </w:r>
      <w:r w:rsidR="0033676F" w:rsidRPr="00D311F4">
        <w:rPr>
          <w:sz w:val="20"/>
          <w:szCs w:val="20"/>
        </w:rPr>
        <w:t xml:space="preserve">”  War on the Rocks. July 5, 2019 </w:t>
      </w:r>
      <w:hyperlink r:id="rId1" w:history="1">
        <w:r w:rsidR="0033676F" w:rsidRPr="00D311F4">
          <w:rPr>
            <w:rStyle w:val="Hyperlink"/>
            <w:sz w:val="20"/>
            <w:szCs w:val="20"/>
          </w:rPr>
          <w:t>https://warontherocks.com/2019/07/assessing-the-risks-of-a-nuclear-no-first-use-policy/</w:t>
        </w:r>
      </w:hyperlink>
      <w:r w:rsidR="0033676F" w:rsidRPr="00D311F4">
        <w:rPr>
          <w:sz w:val="20"/>
          <w:szCs w:val="20"/>
        </w:rPr>
        <w:t xml:space="preserve"> </w:t>
      </w:r>
    </w:p>
  </w:footnote>
  <w:footnote w:id="2">
    <w:p w14:paraId="2BC5ED73" w14:textId="7212ED16" w:rsidR="00862322" w:rsidRPr="00862322" w:rsidRDefault="00862322">
      <w:pPr>
        <w:pStyle w:val="FootnoteText"/>
        <w:rPr>
          <w:rFonts w:asciiTheme="majorHAnsi" w:hAnsiTheme="majorHAnsi" w:cstheme="majorHAnsi"/>
        </w:rPr>
      </w:pPr>
      <w:r w:rsidRPr="00862322">
        <w:rPr>
          <w:rStyle w:val="FootnoteReference"/>
          <w:rFonts w:asciiTheme="majorHAnsi" w:hAnsiTheme="majorHAnsi" w:cstheme="majorHAnsi"/>
        </w:rPr>
        <w:footnoteRef/>
      </w:r>
      <w:r w:rsidRPr="00862322">
        <w:rPr>
          <w:rFonts w:asciiTheme="majorHAnsi" w:hAnsiTheme="majorHAnsi" w:cstheme="majorHAnsi"/>
        </w:rPr>
        <w:t xml:space="preserve"> John C. Hopkins and Clay Dillingham. (October 27, 2019) “</w:t>
      </w:r>
      <w:r w:rsidRPr="00862322">
        <w:rPr>
          <w:rFonts w:asciiTheme="majorHAnsi" w:hAnsiTheme="majorHAnsi" w:cstheme="majorHAnsi"/>
        </w:rPr>
        <w:t xml:space="preserve">What If </w:t>
      </w:r>
      <w:proofErr w:type="gramStart"/>
      <w:r w:rsidRPr="00862322">
        <w:rPr>
          <w:rFonts w:asciiTheme="majorHAnsi" w:hAnsiTheme="majorHAnsi" w:cstheme="majorHAnsi"/>
        </w:rPr>
        <w:t>The</w:t>
      </w:r>
      <w:proofErr w:type="gramEnd"/>
      <w:r w:rsidRPr="00862322">
        <w:rPr>
          <w:rFonts w:asciiTheme="majorHAnsi" w:hAnsiTheme="majorHAnsi" w:cstheme="majorHAnsi"/>
        </w:rPr>
        <w:t xml:space="preserve"> U.S. Had Invaded Japan On Nov. 1, 1945?</w:t>
      </w:r>
      <w:r w:rsidRPr="00862322">
        <w:rPr>
          <w:rFonts w:asciiTheme="majorHAnsi" w:hAnsiTheme="majorHAnsi" w:cstheme="majorHAnsi"/>
        </w:rPr>
        <w:t xml:space="preserve">” Daily Post. </w:t>
      </w:r>
      <w:hyperlink r:id="rId2" w:history="1">
        <w:r w:rsidRPr="00862322">
          <w:rPr>
            <w:rStyle w:val="Hyperlink"/>
            <w:rFonts w:asciiTheme="majorHAnsi" w:hAnsiTheme="majorHAnsi" w:cstheme="majorHAnsi"/>
          </w:rPr>
          <w:t>https://ladailypost.com/what-if-the-u-s-had-invaded-japan-on-nov-1-1945/#:~:text=One%20U.S.%20government%20estimate%2C%20based,were%20expected%20to%20be%20fatalities</w:t>
        </w:r>
      </w:hyperlink>
      <w:r w:rsidRPr="00862322">
        <w:rPr>
          <w:rFonts w:asciiTheme="majorHAnsi" w:hAnsiTheme="majorHAnsi" w:cstheme="majorHAnsi"/>
        </w:rPr>
        <w:t>.</w:t>
      </w:r>
      <w:r w:rsidRPr="00862322">
        <w:rPr>
          <w:rFonts w:asciiTheme="majorHAnsi" w:hAnsiTheme="majorHAnsi" w:cstheme="majorHAnsi"/>
        </w:rPr>
        <w:t xml:space="preserve"> </w:t>
      </w:r>
    </w:p>
  </w:footnote>
  <w:footnote w:id="3">
    <w:p w14:paraId="228022A2" w14:textId="13CF94F8" w:rsidR="00B641B2" w:rsidRPr="00B641B2" w:rsidRDefault="00B641B2">
      <w:pPr>
        <w:pStyle w:val="FootnoteText"/>
        <w:rPr>
          <w:rFonts w:asciiTheme="majorHAnsi" w:hAnsiTheme="majorHAnsi" w:cstheme="majorHAnsi"/>
        </w:rPr>
      </w:pPr>
      <w:r w:rsidRPr="00B641B2">
        <w:rPr>
          <w:rStyle w:val="FootnoteReference"/>
          <w:rFonts w:asciiTheme="majorHAnsi" w:hAnsiTheme="majorHAnsi" w:cstheme="majorHAnsi"/>
        </w:rPr>
        <w:footnoteRef/>
      </w:r>
      <w:r w:rsidRPr="00B641B2">
        <w:rPr>
          <w:rFonts w:asciiTheme="majorHAnsi" w:hAnsiTheme="majorHAnsi" w:cstheme="majorHAnsi"/>
        </w:rPr>
        <w:t xml:space="preserve"> NPR “</w:t>
      </w:r>
      <w:r w:rsidRPr="00B641B2">
        <w:rPr>
          <w:rFonts w:asciiTheme="majorHAnsi" w:hAnsiTheme="majorHAnsi" w:cstheme="majorHAnsi"/>
        </w:rPr>
        <w:t>'Hell To Pay' Sheds New Light On A-Bomb Decision</w:t>
      </w:r>
      <w:r w:rsidRPr="00B641B2">
        <w:rPr>
          <w:rFonts w:asciiTheme="majorHAnsi" w:hAnsiTheme="majorHAnsi" w:cstheme="majorHAnsi"/>
        </w:rPr>
        <w:t xml:space="preserve">” January 16, 2010 </w:t>
      </w:r>
      <w:hyperlink r:id="rId3" w:history="1">
        <w:r w:rsidRPr="0089384C">
          <w:rPr>
            <w:rStyle w:val="Hyperlink"/>
            <w:rFonts w:asciiTheme="majorHAnsi" w:hAnsiTheme="majorHAnsi" w:cstheme="majorHAnsi"/>
          </w:rPr>
          <w:t>https://www.npr.org/templates/story/story.php?storyId=122591119</w:t>
        </w:r>
      </w:hyperlink>
      <w:r>
        <w:rPr>
          <w:rFonts w:asciiTheme="majorHAnsi" w:hAnsiTheme="majorHAnsi" w:cstheme="majorHAnsi"/>
        </w:rPr>
        <w:t xml:space="preserve"> </w:t>
      </w:r>
    </w:p>
  </w:footnote>
  <w:footnote w:id="4">
    <w:p w14:paraId="6FB0AE87" w14:textId="4F6A9C70" w:rsidR="00862322" w:rsidRDefault="00862322">
      <w:pPr>
        <w:pStyle w:val="FootnoteText"/>
      </w:pPr>
      <w:r>
        <w:rPr>
          <w:rStyle w:val="FootnoteReference"/>
        </w:rPr>
        <w:footnoteRef/>
      </w:r>
      <w:r>
        <w:t xml:space="preserve"> </w:t>
      </w:r>
      <w:r w:rsidRPr="00862322">
        <w:rPr>
          <w:rFonts w:asciiTheme="majorHAnsi" w:hAnsiTheme="majorHAnsi" w:cstheme="majorHAnsi"/>
        </w:rPr>
        <w:t>Ibid</w:t>
      </w:r>
    </w:p>
  </w:footnote>
  <w:footnote w:id="5">
    <w:p w14:paraId="5D804DF9" w14:textId="28C6A2F7" w:rsidR="007D1EC6" w:rsidRPr="00BA37E6" w:rsidRDefault="007D1EC6" w:rsidP="007D1EC6">
      <w:pPr>
        <w:rPr>
          <w:i/>
          <w:iCs/>
          <w:sz w:val="20"/>
          <w:szCs w:val="20"/>
        </w:rPr>
      </w:pPr>
      <w:r>
        <w:rPr>
          <w:rStyle w:val="FootnoteReference"/>
        </w:rPr>
        <w:footnoteRef/>
      </w:r>
      <w:r>
        <w:t xml:space="preserve"> </w:t>
      </w:r>
      <w:r w:rsidRPr="00D311F4">
        <w:rPr>
          <w:sz w:val="20"/>
          <w:szCs w:val="20"/>
        </w:rPr>
        <w:t xml:space="preserve">John R. Harvey </w:t>
      </w:r>
      <w:r w:rsidRPr="00D311F4">
        <w:rPr>
          <w:i/>
          <w:iCs/>
          <w:sz w:val="20"/>
          <w:szCs w:val="20"/>
        </w:rPr>
        <w:t>(</w:t>
      </w:r>
      <w:r w:rsidRPr="00D311F4">
        <w:rPr>
          <w:sz w:val="20"/>
          <w:szCs w:val="20"/>
        </w:rPr>
        <w:t>physicist with over 35 years of experience working nuclear weapons and national security issues, first at Lawrence Livermore National Laboratory, then at Stanford University's Center for International Security and Arms Control and in senior positions in the Departments of Defense (twice) and Energy</w:t>
      </w:r>
      <w:r w:rsidRPr="00D311F4">
        <w:rPr>
          <w:i/>
          <w:iCs/>
          <w:sz w:val="20"/>
          <w:szCs w:val="20"/>
        </w:rPr>
        <w:t xml:space="preserve">) </w:t>
      </w:r>
      <w:r w:rsidRPr="00D311F4">
        <w:rPr>
          <w:sz w:val="20"/>
          <w:szCs w:val="20"/>
        </w:rPr>
        <w:t xml:space="preserve">“ASSESSING THE RISKS OF A NUCLEAR ‘NO FIRST USE’ POLICY”  War on the Rocks. July 5, 2019 </w:t>
      </w:r>
      <w:hyperlink r:id="rId4" w:history="1">
        <w:r w:rsidRPr="00D311F4">
          <w:rPr>
            <w:rStyle w:val="Hyperlink"/>
            <w:sz w:val="20"/>
            <w:szCs w:val="20"/>
          </w:rPr>
          <w:t>https://warontherocks.com/2019/07/assessing-the-risks-of-a-nuclear-no-first-use-policy/</w:t>
        </w:r>
      </w:hyperlink>
      <w:r w:rsidRPr="00D311F4">
        <w:rPr>
          <w:sz w:val="20"/>
          <w:szCs w:val="20"/>
        </w:rPr>
        <w:t xml:space="preserve"> </w:t>
      </w:r>
    </w:p>
    <w:p w14:paraId="75CB8343" w14:textId="1E3C39A1" w:rsidR="007D1EC6" w:rsidRDefault="007D1EC6">
      <w:pPr>
        <w:pStyle w:val="FootnoteText"/>
      </w:pPr>
    </w:p>
  </w:footnote>
  <w:footnote w:id="6">
    <w:p w14:paraId="33EB1562" w14:textId="1602D1BA" w:rsidR="00BA37E6" w:rsidRPr="00BA37E6" w:rsidRDefault="00BA37E6" w:rsidP="00BA37E6">
      <w:pPr>
        <w:rPr>
          <w:i/>
          <w:iCs/>
          <w:sz w:val="20"/>
          <w:szCs w:val="20"/>
        </w:rPr>
      </w:pPr>
      <w:r>
        <w:rPr>
          <w:rStyle w:val="FootnoteReference"/>
        </w:rPr>
        <w:footnoteRef/>
      </w:r>
      <w:r>
        <w:t xml:space="preserve"> </w:t>
      </w:r>
      <w:r w:rsidR="007D1EC6">
        <w:rPr>
          <w:sz w:val="20"/>
          <w:szCs w:val="20"/>
        </w:rPr>
        <w:t>Ibid</w:t>
      </w:r>
      <w:r w:rsidRPr="00D311F4">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F60E0" w14:textId="77777777" w:rsidR="00227585" w:rsidRPr="000301F0" w:rsidRDefault="00227585" w:rsidP="00227585">
    <w:pPr>
      <w:pStyle w:val="Header"/>
      <w:jc w:val="center"/>
      <w:rPr>
        <w:i/>
      </w:rPr>
    </w:pPr>
    <w:r w:rsidRPr="000301F0">
      <w:rPr>
        <w:i/>
        <w:color w:val="000000"/>
        <w:sz w:val="23"/>
        <w:szCs w:val="23"/>
        <w:shd w:val="clear" w:color="auto" w:fill="FFFFFF"/>
      </w:rPr>
      <w:t>Resolved: The United States should adopt a declaratory nuclear policy of no first use</w:t>
    </w:r>
  </w:p>
  <w:p w14:paraId="6D126A9C" w14:textId="46C9D1B8" w:rsidR="00E420A1" w:rsidRPr="00227585" w:rsidRDefault="00E420A1" w:rsidP="00227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74545"/>
    <w:multiLevelType w:val="hybridMultilevel"/>
    <w:tmpl w:val="C720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446A0"/>
    <w:multiLevelType w:val="multilevel"/>
    <w:tmpl w:val="68EC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B4514"/>
    <w:multiLevelType w:val="multilevel"/>
    <w:tmpl w:val="A898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9A7D6E"/>
    <w:multiLevelType w:val="hybridMultilevel"/>
    <w:tmpl w:val="3202F5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E37FCA"/>
    <w:multiLevelType w:val="hybridMultilevel"/>
    <w:tmpl w:val="950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A487F"/>
    <w:multiLevelType w:val="hybridMultilevel"/>
    <w:tmpl w:val="8AE0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763BF"/>
    <w:multiLevelType w:val="hybridMultilevel"/>
    <w:tmpl w:val="5DD8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526FE"/>
    <w:multiLevelType w:val="hybridMultilevel"/>
    <w:tmpl w:val="49384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02ACF"/>
    <w:multiLevelType w:val="hybridMultilevel"/>
    <w:tmpl w:val="6DC24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81B0E"/>
    <w:multiLevelType w:val="multilevel"/>
    <w:tmpl w:val="576A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D0198"/>
    <w:multiLevelType w:val="hybridMultilevel"/>
    <w:tmpl w:val="EAE84ED2"/>
    <w:lvl w:ilvl="0" w:tplc="D1DEB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E4DCC"/>
    <w:multiLevelType w:val="hybridMultilevel"/>
    <w:tmpl w:val="6A18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F3A32"/>
    <w:multiLevelType w:val="multilevel"/>
    <w:tmpl w:val="BE1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745C61"/>
    <w:multiLevelType w:val="hybridMultilevel"/>
    <w:tmpl w:val="FC90A92E"/>
    <w:lvl w:ilvl="0" w:tplc="D654029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3"/>
  </w:num>
  <w:num w:numId="15">
    <w:abstractNumId w:val="26"/>
  </w:num>
  <w:num w:numId="16">
    <w:abstractNumId w:val="21"/>
  </w:num>
  <w:num w:numId="17">
    <w:abstractNumId w:val="15"/>
  </w:num>
  <w:num w:numId="18">
    <w:abstractNumId w:val="12"/>
  </w:num>
  <w:num w:numId="19">
    <w:abstractNumId w:val="13"/>
  </w:num>
  <w:num w:numId="20">
    <w:abstractNumId w:val="22"/>
  </w:num>
  <w:num w:numId="21">
    <w:abstractNumId w:val="17"/>
  </w:num>
  <w:num w:numId="22">
    <w:abstractNumId w:val="20"/>
  </w:num>
  <w:num w:numId="23">
    <w:abstractNumId w:val="24"/>
  </w:num>
  <w:num w:numId="24">
    <w:abstractNumId w:val="11"/>
  </w:num>
  <w:num w:numId="25">
    <w:abstractNumId w:val="19"/>
  </w:num>
  <w:num w:numId="26">
    <w:abstractNumId w:val="1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C3sDA0MjE3MzEzNTJQ0lEKTi0uzszPAykwrQUAs90j7ywAAAA="/>
  </w:docVars>
  <w:rsids>
    <w:rsidRoot w:val="00DB7B76"/>
    <w:rsid w:val="000129CB"/>
    <w:rsid w:val="000167EF"/>
    <w:rsid w:val="00024600"/>
    <w:rsid w:val="00024FB8"/>
    <w:rsid w:val="0003485C"/>
    <w:rsid w:val="00036A22"/>
    <w:rsid w:val="00036F71"/>
    <w:rsid w:val="00063E22"/>
    <w:rsid w:val="00072B08"/>
    <w:rsid w:val="00087308"/>
    <w:rsid w:val="000A410A"/>
    <w:rsid w:val="000A7A75"/>
    <w:rsid w:val="000A7EC2"/>
    <w:rsid w:val="000B4939"/>
    <w:rsid w:val="000C026C"/>
    <w:rsid w:val="000C4B55"/>
    <w:rsid w:val="000D0262"/>
    <w:rsid w:val="000E0B4B"/>
    <w:rsid w:val="000E5EF1"/>
    <w:rsid w:val="000E74AD"/>
    <w:rsid w:val="00112C79"/>
    <w:rsid w:val="001160B3"/>
    <w:rsid w:val="001357CF"/>
    <w:rsid w:val="00143020"/>
    <w:rsid w:val="00145EE8"/>
    <w:rsid w:val="00155780"/>
    <w:rsid w:val="00155F63"/>
    <w:rsid w:val="00163261"/>
    <w:rsid w:val="00167A41"/>
    <w:rsid w:val="00175E32"/>
    <w:rsid w:val="00176AD8"/>
    <w:rsid w:val="00177F0D"/>
    <w:rsid w:val="001A0B10"/>
    <w:rsid w:val="001A77DB"/>
    <w:rsid w:val="001E2C45"/>
    <w:rsid w:val="001F0AD3"/>
    <w:rsid w:val="001F759F"/>
    <w:rsid w:val="00201483"/>
    <w:rsid w:val="00202A02"/>
    <w:rsid w:val="002207D8"/>
    <w:rsid w:val="00227585"/>
    <w:rsid w:val="00230E29"/>
    <w:rsid w:val="0023406C"/>
    <w:rsid w:val="0024499A"/>
    <w:rsid w:val="00251325"/>
    <w:rsid w:val="0027389B"/>
    <w:rsid w:val="00273C9C"/>
    <w:rsid w:val="002746D7"/>
    <w:rsid w:val="00285253"/>
    <w:rsid w:val="00287986"/>
    <w:rsid w:val="00297038"/>
    <w:rsid w:val="002A2FC9"/>
    <w:rsid w:val="002A6742"/>
    <w:rsid w:val="002B299F"/>
    <w:rsid w:val="002B415B"/>
    <w:rsid w:val="002C79F7"/>
    <w:rsid w:val="002D2096"/>
    <w:rsid w:val="002D535D"/>
    <w:rsid w:val="002E0D16"/>
    <w:rsid w:val="002F1E1E"/>
    <w:rsid w:val="002F418D"/>
    <w:rsid w:val="002F5C02"/>
    <w:rsid w:val="0030317D"/>
    <w:rsid w:val="0030457B"/>
    <w:rsid w:val="0030770C"/>
    <w:rsid w:val="00313DFA"/>
    <w:rsid w:val="00320337"/>
    <w:rsid w:val="003245CF"/>
    <w:rsid w:val="0033676F"/>
    <w:rsid w:val="00364E71"/>
    <w:rsid w:val="00370B2F"/>
    <w:rsid w:val="00381981"/>
    <w:rsid w:val="003875C7"/>
    <w:rsid w:val="00391968"/>
    <w:rsid w:val="00394059"/>
    <w:rsid w:val="003B44E6"/>
    <w:rsid w:val="003D4A5D"/>
    <w:rsid w:val="003D6D26"/>
    <w:rsid w:val="003F5B9D"/>
    <w:rsid w:val="003F6B58"/>
    <w:rsid w:val="00403F0D"/>
    <w:rsid w:val="00404D28"/>
    <w:rsid w:val="00426C1E"/>
    <w:rsid w:val="00436F6A"/>
    <w:rsid w:val="00441E2B"/>
    <w:rsid w:val="00465C5B"/>
    <w:rsid w:val="0046797E"/>
    <w:rsid w:val="00473C73"/>
    <w:rsid w:val="004A484F"/>
    <w:rsid w:val="004C24FE"/>
    <w:rsid w:val="004D2FB8"/>
    <w:rsid w:val="004D46C6"/>
    <w:rsid w:val="004E3EF2"/>
    <w:rsid w:val="004E4B6C"/>
    <w:rsid w:val="004F1DC0"/>
    <w:rsid w:val="004F42C8"/>
    <w:rsid w:val="004F4E71"/>
    <w:rsid w:val="00514B92"/>
    <w:rsid w:val="00517CD1"/>
    <w:rsid w:val="00524635"/>
    <w:rsid w:val="00526818"/>
    <w:rsid w:val="005332D4"/>
    <w:rsid w:val="005375A1"/>
    <w:rsid w:val="005466CB"/>
    <w:rsid w:val="0056534C"/>
    <w:rsid w:val="00576029"/>
    <w:rsid w:val="00577C85"/>
    <w:rsid w:val="00580BD3"/>
    <w:rsid w:val="00583565"/>
    <w:rsid w:val="005854E1"/>
    <w:rsid w:val="00592AB5"/>
    <w:rsid w:val="005944E8"/>
    <w:rsid w:val="00594644"/>
    <w:rsid w:val="005964A0"/>
    <w:rsid w:val="005A05B9"/>
    <w:rsid w:val="005A19E5"/>
    <w:rsid w:val="005D7F26"/>
    <w:rsid w:val="006004F4"/>
    <w:rsid w:val="00615C80"/>
    <w:rsid w:val="00633389"/>
    <w:rsid w:val="006378A2"/>
    <w:rsid w:val="00650031"/>
    <w:rsid w:val="0065334A"/>
    <w:rsid w:val="00661A85"/>
    <w:rsid w:val="00662804"/>
    <w:rsid w:val="006676A7"/>
    <w:rsid w:val="00677CB9"/>
    <w:rsid w:val="00677F03"/>
    <w:rsid w:val="00690FE3"/>
    <w:rsid w:val="00693781"/>
    <w:rsid w:val="00693994"/>
    <w:rsid w:val="00693CD2"/>
    <w:rsid w:val="006A2C17"/>
    <w:rsid w:val="006A33EC"/>
    <w:rsid w:val="006A5D68"/>
    <w:rsid w:val="006A7E7F"/>
    <w:rsid w:val="006B4214"/>
    <w:rsid w:val="006C6C77"/>
    <w:rsid w:val="006D163C"/>
    <w:rsid w:val="006D65C2"/>
    <w:rsid w:val="006D7144"/>
    <w:rsid w:val="006E18C5"/>
    <w:rsid w:val="006F5E33"/>
    <w:rsid w:val="00716957"/>
    <w:rsid w:val="007172F6"/>
    <w:rsid w:val="00723895"/>
    <w:rsid w:val="007257DC"/>
    <w:rsid w:val="00725A61"/>
    <w:rsid w:val="00727B89"/>
    <w:rsid w:val="00737AE2"/>
    <w:rsid w:val="007648E4"/>
    <w:rsid w:val="00767B97"/>
    <w:rsid w:val="00774089"/>
    <w:rsid w:val="00774743"/>
    <w:rsid w:val="00781C03"/>
    <w:rsid w:val="00790AB3"/>
    <w:rsid w:val="00797218"/>
    <w:rsid w:val="007B4160"/>
    <w:rsid w:val="007B79E4"/>
    <w:rsid w:val="007C5ED6"/>
    <w:rsid w:val="007D11F4"/>
    <w:rsid w:val="007D1EC6"/>
    <w:rsid w:val="007D4E68"/>
    <w:rsid w:val="007F322D"/>
    <w:rsid w:val="007F5271"/>
    <w:rsid w:val="00814431"/>
    <w:rsid w:val="00817594"/>
    <w:rsid w:val="00820FEB"/>
    <w:rsid w:val="00824DF3"/>
    <w:rsid w:val="00826C88"/>
    <w:rsid w:val="00836F56"/>
    <w:rsid w:val="0084217A"/>
    <w:rsid w:val="0084445E"/>
    <w:rsid w:val="008461BC"/>
    <w:rsid w:val="008502C4"/>
    <w:rsid w:val="008554E8"/>
    <w:rsid w:val="008572E6"/>
    <w:rsid w:val="00862322"/>
    <w:rsid w:val="00866B14"/>
    <w:rsid w:val="0089461A"/>
    <w:rsid w:val="00896749"/>
    <w:rsid w:val="008A0054"/>
    <w:rsid w:val="008A02F5"/>
    <w:rsid w:val="008B581F"/>
    <w:rsid w:val="008C34B7"/>
    <w:rsid w:val="008D232C"/>
    <w:rsid w:val="009015F8"/>
    <w:rsid w:val="00903915"/>
    <w:rsid w:val="009164CB"/>
    <w:rsid w:val="00920268"/>
    <w:rsid w:val="009206DA"/>
    <w:rsid w:val="00921B79"/>
    <w:rsid w:val="00921CCB"/>
    <w:rsid w:val="0093085E"/>
    <w:rsid w:val="009465F4"/>
    <w:rsid w:val="00953A9C"/>
    <w:rsid w:val="00955C9A"/>
    <w:rsid w:val="00957A22"/>
    <w:rsid w:val="009643FA"/>
    <w:rsid w:val="00970388"/>
    <w:rsid w:val="00974F1E"/>
    <w:rsid w:val="00981FF5"/>
    <w:rsid w:val="009904F0"/>
    <w:rsid w:val="00993B0C"/>
    <w:rsid w:val="00996A5A"/>
    <w:rsid w:val="009A7207"/>
    <w:rsid w:val="009C0BAC"/>
    <w:rsid w:val="009D172C"/>
    <w:rsid w:val="009D2477"/>
    <w:rsid w:val="009D5213"/>
    <w:rsid w:val="009D59E3"/>
    <w:rsid w:val="009E60E2"/>
    <w:rsid w:val="009F0369"/>
    <w:rsid w:val="009F11DC"/>
    <w:rsid w:val="009F157A"/>
    <w:rsid w:val="009F27CB"/>
    <w:rsid w:val="00A044EE"/>
    <w:rsid w:val="00A1191D"/>
    <w:rsid w:val="00A1282B"/>
    <w:rsid w:val="00A24D39"/>
    <w:rsid w:val="00A279D3"/>
    <w:rsid w:val="00A30BA8"/>
    <w:rsid w:val="00A34363"/>
    <w:rsid w:val="00A66322"/>
    <w:rsid w:val="00A724AE"/>
    <w:rsid w:val="00A838D5"/>
    <w:rsid w:val="00A84C0B"/>
    <w:rsid w:val="00A96900"/>
    <w:rsid w:val="00AB23AA"/>
    <w:rsid w:val="00AC2A69"/>
    <w:rsid w:val="00AC4042"/>
    <w:rsid w:val="00AC7D38"/>
    <w:rsid w:val="00AD0BB9"/>
    <w:rsid w:val="00B06952"/>
    <w:rsid w:val="00B0710C"/>
    <w:rsid w:val="00B128F4"/>
    <w:rsid w:val="00B17F5D"/>
    <w:rsid w:val="00B246C9"/>
    <w:rsid w:val="00B261D1"/>
    <w:rsid w:val="00B54152"/>
    <w:rsid w:val="00B641B2"/>
    <w:rsid w:val="00B66968"/>
    <w:rsid w:val="00B716E8"/>
    <w:rsid w:val="00B74F94"/>
    <w:rsid w:val="00B77D9E"/>
    <w:rsid w:val="00B80195"/>
    <w:rsid w:val="00B93680"/>
    <w:rsid w:val="00B94EAF"/>
    <w:rsid w:val="00BA11A6"/>
    <w:rsid w:val="00BA37E6"/>
    <w:rsid w:val="00BA4CE8"/>
    <w:rsid w:val="00BA7B5C"/>
    <w:rsid w:val="00BB2C26"/>
    <w:rsid w:val="00BC5A13"/>
    <w:rsid w:val="00BD0456"/>
    <w:rsid w:val="00BF1CFC"/>
    <w:rsid w:val="00BF2262"/>
    <w:rsid w:val="00C00FFA"/>
    <w:rsid w:val="00C2147F"/>
    <w:rsid w:val="00C21AA6"/>
    <w:rsid w:val="00C30327"/>
    <w:rsid w:val="00C34B5F"/>
    <w:rsid w:val="00C352C4"/>
    <w:rsid w:val="00C3630F"/>
    <w:rsid w:val="00C4777B"/>
    <w:rsid w:val="00C54BE8"/>
    <w:rsid w:val="00C61786"/>
    <w:rsid w:val="00C63A37"/>
    <w:rsid w:val="00C77B18"/>
    <w:rsid w:val="00C828F1"/>
    <w:rsid w:val="00C82E52"/>
    <w:rsid w:val="00C85A0E"/>
    <w:rsid w:val="00C87975"/>
    <w:rsid w:val="00C910B5"/>
    <w:rsid w:val="00CA0BE8"/>
    <w:rsid w:val="00CB72D7"/>
    <w:rsid w:val="00CD1675"/>
    <w:rsid w:val="00CD2F4E"/>
    <w:rsid w:val="00CF3B57"/>
    <w:rsid w:val="00D029A6"/>
    <w:rsid w:val="00D22B65"/>
    <w:rsid w:val="00D311F4"/>
    <w:rsid w:val="00D3179D"/>
    <w:rsid w:val="00D6376D"/>
    <w:rsid w:val="00D75A27"/>
    <w:rsid w:val="00D80AEB"/>
    <w:rsid w:val="00D835F3"/>
    <w:rsid w:val="00D83A19"/>
    <w:rsid w:val="00D84EEC"/>
    <w:rsid w:val="00D957E0"/>
    <w:rsid w:val="00DA1E92"/>
    <w:rsid w:val="00DA4877"/>
    <w:rsid w:val="00DB367B"/>
    <w:rsid w:val="00DB7B76"/>
    <w:rsid w:val="00DC12FF"/>
    <w:rsid w:val="00DC2D52"/>
    <w:rsid w:val="00DC3062"/>
    <w:rsid w:val="00DC502E"/>
    <w:rsid w:val="00DD65EF"/>
    <w:rsid w:val="00DE6DA3"/>
    <w:rsid w:val="00DF6781"/>
    <w:rsid w:val="00DF703F"/>
    <w:rsid w:val="00E12F8B"/>
    <w:rsid w:val="00E159E5"/>
    <w:rsid w:val="00E15B6B"/>
    <w:rsid w:val="00E24DF5"/>
    <w:rsid w:val="00E27041"/>
    <w:rsid w:val="00E27DAA"/>
    <w:rsid w:val="00E420A1"/>
    <w:rsid w:val="00E421A5"/>
    <w:rsid w:val="00E52C55"/>
    <w:rsid w:val="00E53265"/>
    <w:rsid w:val="00E7323C"/>
    <w:rsid w:val="00E73C64"/>
    <w:rsid w:val="00E77A9F"/>
    <w:rsid w:val="00E81613"/>
    <w:rsid w:val="00E87ADC"/>
    <w:rsid w:val="00E93685"/>
    <w:rsid w:val="00EB1779"/>
    <w:rsid w:val="00ED24F5"/>
    <w:rsid w:val="00ED308B"/>
    <w:rsid w:val="00EE58FB"/>
    <w:rsid w:val="00EF474E"/>
    <w:rsid w:val="00EF7C7B"/>
    <w:rsid w:val="00F1002C"/>
    <w:rsid w:val="00F1550A"/>
    <w:rsid w:val="00F232A0"/>
    <w:rsid w:val="00F2783E"/>
    <w:rsid w:val="00F35532"/>
    <w:rsid w:val="00F37254"/>
    <w:rsid w:val="00F44EAF"/>
    <w:rsid w:val="00F5321D"/>
    <w:rsid w:val="00F53458"/>
    <w:rsid w:val="00F56280"/>
    <w:rsid w:val="00F67237"/>
    <w:rsid w:val="00F705AB"/>
    <w:rsid w:val="00F760FB"/>
    <w:rsid w:val="00F802AE"/>
    <w:rsid w:val="00F81B2D"/>
    <w:rsid w:val="00F97F4D"/>
    <w:rsid w:val="00FA5F1C"/>
    <w:rsid w:val="00FC1A10"/>
    <w:rsid w:val="00FC5CC8"/>
    <w:rsid w:val="00FD22B3"/>
    <w:rsid w:val="00FE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97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aliases w:val="Citation"/>
    <w:basedOn w:val="Evidence"/>
    <w:next w:val="Normal"/>
    <w:link w:val="Heading3Char"/>
    <w:uiPriority w:val="9"/>
    <w:unhideWhenUsed/>
    <w:qFormat/>
    <w:rsid w:val="000129CB"/>
    <w:pPr>
      <w:outlineLvl w:val="2"/>
    </w:pPr>
    <w:rPr>
      <w:i/>
      <w:iCs/>
      <w:color w:val="212529"/>
      <w:shd w:val="clear" w:color="auto" w:fill="FFFFFF"/>
    </w:rPr>
  </w:style>
  <w:style w:type="paragraph" w:styleId="Heading5">
    <w:name w:val="heading 5"/>
    <w:basedOn w:val="Normal"/>
    <w:next w:val="Normal"/>
    <w:link w:val="Heading5Char"/>
    <w:uiPriority w:val="9"/>
    <w:semiHidden/>
    <w:unhideWhenUsed/>
    <w:qFormat/>
    <w:rsid w:val="005466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unhideWhenUsed/>
    <w:rsid w:val="00F232A0"/>
    <w:pPr>
      <w:spacing w:before="100" w:beforeAutospacing="1" w:after="100" w:afterAutospacing="1" w:line="240" w:lineRule="auto"/>
    </w:pPr>
  </w:style>
  <w:style w:type="paragraph" w:customStyle="1" w:styleId="Evidence">
    <w:name w:val="Evidence"/>
    <w:basedOn w:val="Normal"/>
    <w:link w:val="EvidenceChar"/>
    <w:qFormat/>
    <w:rsid w:val="00DD65EF"/>
    <w:pPr>
      <w:keepLines/>
      <w:spacing w:after="200" w:line="240" w:lineRule="auto"/>
      <w:ind w:left="288"/>
    </w:pPr>
    <w:rPr>
      <w:rFonts w:eastAsia="Times New Roman"/>
      <w:bCs/>
      <w:color w:val="000000"/>
      <w:szCs w:val="20"/>
      <w:lang w:eastAsia="fr-FR"/>
    </w:rPr>
  </w:style>
  <w:style w:type="character" w:customStyle="1" w:styleId="EvidenceChar">
    <w:name w:val="Evidence Char"/>
    <w:basedOn w:val="DefaultParagraphFont"/>
    <w:link w:val="Evidence"/>
    <w:locked/>
    <w:rsid w:val="00DD65EF"/>
    <w:rPr>
      <w:rFonts w:ascii="Times New Roman" w:eastAsia="Times New Roman" w:hAnsi="Times New Roman" w:cs="Times New Roman"/>
      <w:bCs/>
      <w:color w:val="000000"/>
      <w:szCs w:val="20"/>
      <w:lang w:eastAsia="fr-FR"/>
    </w:rPr>
  </w:style>
  <w:style w:type="character" w:customStyle="1" w:styleId="UnresolvedMention1">
    <w:name w:val="Unresolved Mention1"/>
    <w:basedOn w:val="DefaultParagraphFont"/>
    <w:uiPriority w:val="99"/>
    <w:rsid w:val="00A30BA8"/>
    <w:rPr>
      <w:color w:val="808080"/>
      <w:shd w:val="clear" w:color="auto" w:fill="E6E6E6"/>
    </w:rPr>
  </w:style>
  <w:style w:type="character" w:customStyle="1" w:styleId="Heading5Char">
    <w:name w:val="Heading 5 Char"/>
    <w:basedOn w:val="DefaultParagraphFont"/>
    <w:link w:val="Heading5"/>
    <w:uiPriority w:val="9"/>
    <w:semiHidden/>
    <w:rsid w:val="005466CB"/>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FD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B3"/>
    <w:rPr>
      <w:rFonts w:ascii="Tahoma" w:hAnsi="Tahoma" w:cs="Tahoma"/>
      <w:sz w:val="16"/>
      <w:szCs w:val="16"/>
    </w:rPr>
  </w:style>
  <w:style w:type="character" w:customStyle="1" w:styleId="st">
    <w:name w:val="st"/>
    <w:basedOn w:val="DefaultParagraphFont"/>
    <w:rsid w:val="00BA7B5C"/>
  </w:style>
  <w:style w:type="character" w:styleId="Strong">
    <w:name w:val="Strong"/>
    <w:basedOn w:val="DefaultParagraphFont"/>
    <w:uiPriority w:val="22"/>
    <w:qFormat/>
    <w:rsid w:val="00C61786"/>
    <w:rPr>
      <w:b/>
      <w:bCs/>
    </w:rPr>
  </w:style>
  <w:style w:type="character" w:customStyle="1" w:styleId="Heading3Char">
    <w:name w:val="Heading 3 Char"/>
    <w:aliases w:val="Citation Char"/>
    <w:basedOn w:val="DefaultParagraphFont"/>
    <w:link w:val="Heading3"/>
    <w:uiPriority w:val="9"/>
    <w:rsid w:val="000129CB"/>
    <w:rPr>
      <w:rFonts w:ascii="Times New Roman" w:eastAsia="Times New Roman" w:hAnsi="Times New Roman" w:cs="Times New Roman"/>
      <w:bCs/>
      <w:i/>
      <w:iCs/>
      <w:color w:val="212529"/>
      <w:szCs w:val="20"/>
      <w:lang w:eastAsia="fr-FR"/>
    </w:rPr>
  </w:style>
  <w:style w:type="paragraph" w:customStyle="1" w:styleId="even">
    <w:name w:val="even"/>
    <w:basedOn w:val="Normal"/>
    <w:rsid w:val="00981FF5"/>
    <w:pPr>
      <w:spacing w:before="100" w:beforeAutospacing="1" w:after="100" w:afterAutospacing="1" w:line="240" w:lineRule="auto"/>
    </w:pPr>
    <w:rPr>
      <w:rFonts w:eastAsia="Times New Roman"/>
    </w:rPr>
  </w:style>
  <w:style w:type="paragraph" w:customStyle="1" w:styleId="odd">
    <w:name w:val="odd"/>
    <w:basedOn w:val="Normal"/>
    <w:rsid w:val="00981FF5"/>
    <w:pPr>
      <w:spacing w:before="100" w:beforeAutospacing="1" w:after="100" w:afterAutospacing="1" w:line="240" w:lineRule="auto"/>
    </w:pPr>
    <w:rPr>
      <w:rFonts w:eastAsia="Times New Roman"/>
    </w:rPr>
  </w:style>
  <w:style w:type="character" w:customStyle="1" w:styleId="tape1-inner">
    <w:name w:val="tape1-inner"/>
    <w:basedOn w:val="DefaultParagraphFont"/>
    <w:rsid w:val="00F44EAF"/>
  </w:style>
  <w:style w:type="paragraph" w:customStyle="1" w:styleId="font--body">
    <w:name w:val="font--body"/>
    <w:basedOn w:val="Normal"/>
    <w:rsid w:val="009E60E2"/>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9D2477"/>
    <w:rPr>
      <w:i/>
      <w:iCs/>
    </w:rPr>
  </w:style>
  <w:style w:type="paragraph" w:styleId="EndnoteText">
    <w:name w:val="endnote text"/>
    <w:basedOn w:val="Normal"/>
    <w:link w:val="EndnoteTextChar"/>
    <w:uiPriority w:val="99"/>
    <w:semiHidden/>
    <w:unhideWhenUsed/>
    <w:rsid w:val="00E816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1613"/>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E81613"/>
    <w:rPr>
      <w:vertAlign w:val="superscript"/>
    </w:rPr>
  </w:style>
  <w:style w:type="character" w:styleId="UnresolvedMention">
    <w:name w:val="Unresolved Mention"/>
    <w:basedOn w:val="DefaultParagraphFont"/>
    <w:uiPriority w:val="99"/>
    <w:semiHidden/>
    <w:unhideWhenUsed/>
    <w:rsid w:val="0033676F"/>
    <w:rPr>
      <w:color w:val="605E5C"/>
      <w:shd w:val="clear" w:color="auto" w:fill="E1DFDD"/>
    </w:rPr>
  </w:style>
  <w:style w:type="character" w:customStyle="1" w:styleId="credit">
    <w:name w:val="credit"/>
    <w:basedOn w:val="DefaultParagraphFont"/>
    <w:rsid w:val="00B64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731">
      <w:bodyDiv w:val="1"/>
      <w:marLeft w:val="0"/>
      <w:marRight w:val="0"/>
      <w:marTop w:val="0"/>
      <w:marBottom w:val="0"/>
      <w:divBdr>
        <w:top w:val="none" w:sz="0" w:space="0" w:color="auto"/>
        <w:left w:val="none" w:sz="0" w:space="0" w:color="auto"/>
        <w:bottom w:val="none" w:sz="0" w:space="0" w:color="auto"/>
        <w:right w:val="none" w:sz="0" w:space="0" w:color="auto"/>
      </w:divBdr>
    </w:div>
    <w:div w:id="11226294">
      <w:bodyDiv w:val="1"/>
      <w:marLeft w:val="0"/>
      <w:marRight w:val="0"/>
      <w:marTop w:val="0"/>
      <w:marBottom w:val="0"/>
      <w:divBdr>
        <w:top w:val="none" w:sz="0" w:space="0" w:color="auto"/>
        <w:left w:val="none" w:sz="0" w:space="0" w:color="auto"/>
        <w:bottom w:val="none" w:sz="0" w:space="0" w:color="auto"/>
        <w:right w:val="none" w:sz="0" w:space="0" w:color="auto"/>
      </w:divBdr>
      <w:divsChild>
        <w:div w:id="438642262">
          <w:marLeft w:val="0"/>
          <w:marRight w:val="0"/>
          <w:marTop w:val="0"/>
          <w:marBottom w:val="0"/>
          <w:divBdr>
            <w:top w:val="single" w:sz="6" w:space="0" w:color="333333"/>
            <w:left w:val="none" w:sz="0" w:space="0" w:color="auto"/>
            <w:bottom w:val="none" w:sz="0" w:space="0" w:color="auto"/>
            <w:right w:val="none" w:sz="0" w:space="0" w:color="auto"/>
          </w:divBdr>
          <w:divsChild>
            <w:div w:id="1738043581">
              <w:marLeft w:val="0"/>
              <w:marRight w:val="0"/>
              <w:marTop w:val="0"/>
              <w:marBottom w:val="0"/>
              <w:divBdr>
                <w:top w:val="none" w:sz="0" w:space="0" w:color="auto"/>
                <w:left w:val="none" w:sz="0" w:space="0" w:color="auto"/>
                <w:bottom w:val="none" w:sz="0" w:space="0" w:color="auto"/>
                <w:right w:val="none" w:sz="0" w:space="0" w:color="auto"/>
              </w:divBdr>
              <w:divsChild>
                <w:div w:id="15964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897">
          <w:marLeft w:val="0"/>
          <w:marRight w:val="0"/>
          <w:marTop w:val="0"/>
          <w:marBottom w:val="0"/>
          <w:divBdr>
            <w:top w:val="none" w:sz="0" w:space="0" w:color="auto"/>
            <w:left w:val="none" w:sz="0" w:space="0" w:color="auto"/>
            <w:bottom w:val="none" w:sz="0" w:space="0" w:color="auto"/>
            <w:right w:val="none" w:sz="0" w:space="0" w:color="auto"/>
          </w:divBdr>
          <w:divsChild>
            <w:div w:id="1645744343">
              <w:marLeft w:val="1200"/>
              <w:marRight w:val="0"/>
              <w:marTop w:val="0"/>
              <w:marBottom w:val="0"/>
              <w:divBdr>
                <w:top w:val="none" w:sz="0" w:space="0" w:color="auto"/>
                <w:left w:val="none" w:sz="0" w:space="0" w:color="auto"/>
                <w:bottom w:val="none" w:sz="0" w:space="0" w:color="auto"/>
                <w:right w:val="none" w:sz="0" w:space="0" w:color="auto"/>
              </w:divBdr>
            </w:div>
            <w:div w:id="494958089">
              <w:marLeft w:val="1200"/>
              <w:marRight w:val="0"/>
              <w:marTop w:val="0"/>
              <w:marBottom w:val="0"/>
              <w:divBdr>
                <w:top w:val="none" w:sz="0" w:space="0" w:color="auto"/>
                <w:left w:val="none" w:sz="0" w:space="0" w:color="auto"/>
                <w:bottom w:val="none" w:sz="0" w:space="0" w:color="auto"/>
                <w:right w:val="none" w:sz="0" w:space="0" w:color="auto"/>
              </w:divBdr>
              <w:divsChild>
                <w:div w:id="1664775141">
                  <w:marLeft w:val="0"/>
                  <w:marRight w:val="0"/>
                  <w:marTop w:val="0"/>
                  <w:marBottom w:val="0"/>
                  <w:divBdr>
                    <w:top w:val="none" w:sz="0" w:space="0" w:color="auto"/>
                    <w:left w:val="none" w:sz="0" w:space="0" w:color="auto"/>
                    <w:bottom w:val="single" w:sz="6" w:space="0" w:color="000000"/>
                    <w:right w:val="none" w:sz="0" w:space="0" w:color="auto"/>
                  </w:divBdr>
                  <w:divsChild>
                    <w:div w:id="281348007">
                      <w:marLeft w:val="0"/>
                      <w:marRight w:val="0"/>
                      <w:marTop w:val="0"/>
                      <w:marBottom w:val="0"/>
                      <w:divBdr>
                        <w:top w:val="none" w:sz="0" w:space="0" w:color="auto"/>
                        <w:left w:val="none" w:sz="0" w:space="0" w:color="auto"/>
                        <w:bottom w:val="none" w:sz="0" w:space="0" w:color="auto"/>
                        <w:right w:val="none" w:sz="0" w:space="0" w:color="auto"/>
                      </w:divBdr>
                    </w:div>
                    <w:div w:id="994529101">
                      <w:marLeft w:val="0"/>
                      <w:marRight w:val="0"/>
                      <w:marTop w:val="0"/>
                      <w:marBottom w:val="0"/>
                      <w:divBdr>
                        <w:top w:val="none" w:sz="0" w:space="0" w:color="auto"/>
                        <w:left w:val="none" w:sz="0" w:space="0" w:color="auto"/>
                        <w:bottom w:val="none" w:sz="0" w:space="0" w:color="auto"/>
                        <w:right w:val="none" w:sz="0" w:space="0" w:color="auto"/>
                      </w:divBdr>
                      <w:divsChild>
                        <w:div w:id="774253379">
                          <w:marLeft w:val="0"/>
                          <w:marRight w:val="0"/>
                          <w:marTop w:val="0"/>
                          <w:marBottom w:val="0"/>
                          <w:divBdr>
                            <w:top w:val="none" w:sz="0" w:space="0" w:color="auto"/>
                            <w:left w:val="none" w:sz="0" w:space="0" w:color="auto"/>
                            <w:bottom w:val="none" w:sz="0" w:space="0" w:color="auto"/>
                            <w:right w:val="none" w:sz="0" w:space="0" w:color="auto"/>
                          </w:divBdr>
                          <w:divsChild>
                            <w:div w:id="15939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3836">
                  <w:marLeft w:val="0"/>
                  <w:marRight w:val="0"/>
                  <w:marTop w:val="0"/>
                  <w:marBottom w:val="0"/>
                  <w:divBdr>
                    <w:top w:val="none" w:sz="0" w:space="0" w:color="auto"/>
                    <w:left w:val="none" w:sz="0" w:space="0" w:color="auto"/>
                    <w:bottom w:val="none" w:sz="0" w:space="0" w:color="auto"/>
                    <w:right w:val="none" w:sz="0" w:space="0" w:color="auto"/>
                  </w:divBdr>
                  <w:divsChild>
                    <w:div w:id="630550719">
                      <w:marLeft w:val="0"/>
                      <w:marRight w:val="0"/>
                      <w:marTop w:val="0"/>
                      <w:marBottom w:val="0"/>
                      <w:divBdr>
                        <w:top w:val="none" w:sz="0" w:space="0" w:color="auto"/>
                        <w:left w:val="none" w:sz="0" w:space="0" w:color="auto"/>
                        <w:bottom w:val="none" w:sz="0" w:space="0" w:color="auto"/>
                        <w:right w:val="none" w:sz="0" w:space="0" w:color="auto"/>
                      </w:divBdr>
                      <w:divsChild>
                        <w:div w:id="1527254385">
                          <w:marLeft w:val="0"/>
                          <w:marRight w:val="0"/>
                          <w:marTop w:val="0"/>
                          <w:marBottom w:val="0"/>
                          <w:divBdr>
                            <w:top w:val="none" w:sz="0" w:space="0" w:color="auto"/>
                            <w:left w:val="none" w:sz="0" w:space="0" w:color="auto"/>
                            <w:bottom w:val="none" w:sz="0" w:space="0" w:color="auto"/>
                            <w:right w:val="none" w:sz="0" w:space="0" w:color="auto"/>
                          </w:divBdr>
                          <w:divsChild>
                            <w:div w:id="318505353">
                              <w:marLeft w:val="0"/>
                              <w:marRight w:val="0"/>
                              <w:marTop w:val="0"/>
                              <w:marBottom w:val="0"/>
                              <w:divBdr>
                                <w:top w:val="none" w:sz="0" w:space="0" w:color="auto"/>
                                <w:left w:val="none" w:sz="0" w:space="0" w:color="auto"/>
                                <w:bottom w:val="none" w:sz="0" w:space="0" w:color="auto"/>
                                <w:right w:val="none" w:sz="0" w:space="0" w:color="auto"/>
                              </w:divBdr>
                              <w:divsChild>
                                <w:div w:id="11099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434">
      <w:bodyDiv w:val="1"/>
      <w:marLeft w:val="0"/>
      <w:marRight w:val="0"/>
      <w:marTop w:val="0"/>
      <w:marBottom w:val="0"/>
      <w:divBdr>
        <w:top w:val="none" w:sz="0" w:space="0" w:color="auto"/>
        <w:left w:val="none" w:sz="0" w:space="0" w:color="auto"/>
        <w:bottom w:val="none" w:sz="0" w:space="0" w:color="auto"/>
        <w:right w:val="none" w:sz="0" w:space="0" w:color="auto"/>
      </w:divBdr>
    </w:div>
    <w:div w:id="123281310">
      <w:bodyDiv w:val="1"/>
      <w:marLeft w:val="0"/>
      <w:marRight w:val="0"/>
      <w:marTop w:val="0"/>
      <w:marBottom w:val="0"/>
      <w:divBdr>
        <w:top w:val="none" w:sz="0" w:space="0" w:color="auto"/>
        <w:left w:val="none" w:sz="0" w:space="0" w:color="auto"/>
        <w:bottom w:val="none" w:sz="0" w:space="0" w:color="auto"/>
        <w:right w:val="none" w:sz="0" w:space="0" w:color="auto"/>
      </w:divBdr>
    </w:div>
    <w:div w:id="180121496">
      <w:bodyDiv w:val="1"/>
      <w:marLeft w:val="0"/>
      <w:marRight w:val="0"/>
      <w:marTop w:val="0"/>
      <w:marBottom w:val="0"/>
      <w:divBdr>
        <w:top w:val="none" w:sz="0" w:space="0" w:color="auto"/>
        <w:left w:val="none" w:sz="0" w:space="0" w:color="auto"/>
        <w:bottom w:val="none" w:sz="0" w:space="0" w:color="auto"/>
        <w:right w:val="none" w:sz="0" w:space="0" w:color="auto"/>
      </w:divBdr>
    </w:div>
    <w:div w:id="210581361">
      <w:bodyDiv w:val="1"/>
      <w:marLeft w:val="0"/>
      <w:marRight w:val="0"/>
      <w:marTop w:val="0"/>
      <w:marBottom w:val="0"/>
      <w:divBdr>
        <w:top w:val="none" w:sz="0" w:space="0" w:color="auto"/>
        <w:left w:val="none" w:sz="0" w:space="0" w:color="auto"/>
        <w:bottom w:val="none" w:sz="0" w:space="0" w:color="auto"/>
        <w:right w:val="none" w:sz="0" w:space="0" w:color="auto"/>
      </w:divBdr>
      <w:divsChild>
        <w:div w:id="523373279">
          <w:marLeft w:val="225"/>
          <w:marRight w:val="0"/>
          <w:marTop w:val="0"/>
          <w:marBottom w:val="600"/>
          <w:divBdr>
            <w:top w:val="none" w:sz="0" w:space="0" w:color="auto"/>
            <w:left w:val="none" w:sz="0" w:space="0" w:color="auto"/>
            <w:bottom w:val="none" w:sz="0" w:space="0" w:color="auto"/>
            <w:right w:val="none" w:sz="0" w:space="0" w:color="auto"/>
          </w:divBdr>
          <w:divsChild>
            <w:div w:id="1734809633">
              <w:marLeft w:val="0"/>
              <w:marRight w:val="0"/>
              <w:marTop w:val="0"/>
              <w:marBottom w:val="0"/>
              <w:divBdr>
                <w:top w:val="none" w:sz="0" w:space="0" w:color="auto"/>
                <w:left w:val="none" w:sz="0" w:space="0" w:color="auto"/>
                <w:bottom w:val="none" w:sz="0" w:space="0" w:color="auto"/>
                <w:right w:val="none" w:sz="0" w:space="0" w:color="auto"/>
              </w:divBdr>
            </w:div>
            <w:div w:id="1303920588">
              <w:marLeft w:val="0"/>
              <w:marRight w:val="0"/>
              <w:marTop w:val="0"/>
              <w:marBottom w:val="0"/>
              <w:divBdr>
                <w:top w:val="none" w:sz="0" w:space="0" w:color="auto"/>
                <w:left w:val="none" w:sz="0" w:space="0" w:color="auto"/>
                <w:bottom w:val="none" w:sz="0" w:space="0" w:color="auto"/>
                <w:right w:val="none" w:sz="0" w:space="0" w:color="auto"/>
              </w:divBdr>
              <w:divsChild>
                <w:div w:id="2041933053">
                  <w:marLeft w:val="0"/>
                  <w:marRight w:val="0"/>
                  <w:marTop w:val="0"/>
                  <w:marBottom w:val="0"/>
                  <w:divBdr>
                    <w:top w:val="none" w:sz="0" w:space="0" w:color="auto"/>
                    <w:left w:val="none" w:sz="0" w:space="0" w:color="auto"/>
                    <w:bottom w:val="none" w:sz="0" w:space="0" w:color="auto"/>
                    <w:right w:val="none" w:sz="0" w:space="0" w:color="auto"/>
                  </w:divBdr>
                  <w:divsChild>
                    <w:div w:id="7047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446703277">
      <w:bodyDiv w:val="1"/>
      <w:marLeft w:val="0"/>
      <w:marRight w:val="0"/>
      <w:marTop w:val="0"/>
      <w:marBottom w:val="0"/>
      <w:divBdr>
        <w:top w:val="none" w:sz="0" w:space="0" w:color="auto"/>
        <w:left w:val="none" w:sz="0" w:space="0" w:color="auto"/>
        <w:bottom w:val="none" w:sz="0" w:space="0" w:color="auto"/>
        <w:right w:val="none" w:sz="0" w:space="0" w:color="auto"/>
      </w:divBdr>
      <w:divsChild>
        <w:div w:id="817191230">
          <w:marLeft w:val="2099"/>
          <w:marRight w:val="0"/>
          <w:marTop w:val="0"/>
          <w:marBottom w:val="0"/>
          <w:divBdr>
            <w:top w:val="none" w:sz="0" w:space="0" w:color="auto"/>
            <w:left w:val="none" w:sz="0" w:space="0" w:color="auto"/>
            <w:bottom w:val="none" w:sz="0" w:space="0" w:color="auto"/>
            <w:right w:val="none" w:sz="0" w:space="0" w:color="auto"/>
          </w:divBdr>
        </w:div>
        <w:div w:id="1114440987">
          <w:marLeft w:val="0"/>
          <w:marRight w:val="0"/>
          <w:marTop w:val="0"/>
          <w:marBottom w:val="0"/>
          <w:divBdr>
            <w:top w:val="none" w:sz="0" w:space="0" w:color="auto"/>
            <w:left w:val="none" w:sz="0" w:space="0" w:color="auto"/>
            <w:bottom w:val="none" w:sz="0" w:space="0" w:color="auto"/>
            <w:right w:val="none" w:sz="0" w:space="0" w:color="auto"/>
          </w:divBdr>
          <w:divsChild>
            <w:div w:id="1048069720">
              <w:marLeft w:val="0"/>
              <w:marRight w:val="0"/>
              <w:marTop w:val="0"/>
              <w:marBottom w:val="0"/>
              <w:divBdr>
                <w:top w:val="none" w:sz="0" w:space="0" w:color="auto"/>
                <w:left w:val="none" w:sz="0" w:space="0" w:color="auto"/>
                <w:bottom w:val="none" w:sz="0" w:space="0" w:color="auto"/>
                <w:right w:val="none" w:sz="0" w:space="0" w:color="auto"/>
              </w:divBdr>
            </w:div>
          </w:divsChild>
        </w:div>
        <w:div w:id="2110807107">
          <w:marLeft w:val="2099"/>
          <w:marRight w:val="0"/>
          <w:marTop w:val="0"/>
          <w:marBottom w:val="0"/>
          <w:divBdr>
            <w:top w:val="none" w:sz="0" w:space="0" w:color="auto"/>
            <w:left w:val="none" w:sz="0" w:space="0" w:color="auto"/>
            <w:bottom w:val="none" w:sz="0" w:space="0" w:color="auto"/>
            <w:right w:val="none" w:sz="0" w:space="0" w:color="auto"/>
          </w:divBdr>
          <w:divsChild>
            <w:div w:id="1593120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14732320">
      <w:bodyDiv w:val="1"/>
      <w:marLeft w:val="0"/>
      <w:marRight w:val="0"/>
      <w:marTop w:val="0"/>
      <w:marBottom w:val="0"/>
      <w:divBdr>
        <w:top w:val="none" w:sz="0" w:space="0" w:color="auto"/>
        <w:left w:val="none" w:sz="0" w:space="0" w:color="auto"/>
        <w:bottom w:val="none" w:sz="0" w:space="0" w:color="auto"/>
        <w:right w:val="none" w:sz="0" w:space="0" w:color="auto"/>
      </w:divBdr>
    </w:div>
    <w:div w:id="524683483">
      <w:bodyDiv w:val="1"/>
      <w:marLeft w:val="0"/>
      <w:marRight w:val="0"/>
      <w:marTop w:val="0"/>
      <w:marBottom w:val="0"/>
      <w:divBdr>
        <w:top w:val="none" w:sz="0" w:space="0" w:color="auto"/>
        <w:left w:val="none" w:sz="0" w:space="0" w:color="auto"/>
        <w:bottom w:val="none" w:sz="0" w:space="0" w:color="auto"/>
        <w:right w:val="none" w:sz="0" w:space="0" w:color="auto"/>
      </w:divBdr>
    </w:div>
    <w:div w:id="537203249">
      <w:bodyDiv w:val="1"/>
      <w:marLeft w:val="0"/>
      <w:marRight w:val="0"/>
      <w:marTop w:val="0"/>
      <w:marBottom w:val="0"/>
      <w:divBdr>
        <w:top w:val="none" w:sz="0" w:space="0" w:color="auto"/>
        <w:left w:val="none" w:sz="0" w:space="0" w:color="auto"/>
        <w:bottom w:val="none" w:sz="0" w:space="0" w:color="auto"/>
        <w:right w:val="none" w:sz="0" w:space="0" w:color="auto"/>
      </w:divBdr>
    </w:div>
    <w:div w:id="549414945">
      <w:bodyDiv w:val="1"/>
      <w:marLeft w:val="0"/>
      <w:marRight w:val="0"/>
      <w:marTop w:val="0"/>
      <w:marBottom w:val="0"/>
      <w:divBdr>
        <w:top w:val="none" w:sz="0" w:space="0" w:color="auto"/>
        <w:left w:val="none" w:sz="0" w:space="0" w:color="auto"/>
        <w:bottom w:val="none" w:sz="0" w:space="0" w:color="auto"/>
        <w:right w:val="none" w:sz="0" w:space="0" w:color="auto"/>
      </w:divBdr>
    </w:div>
    <w:div w:id="570434939">
      <w:bodyDiv w:val="1"/>
      <w:marLeft w:val="0"/>
      <w:marRight w:val="0"/>
      <w:marTop w:val="0"/>
      <w:marBottom w:val="0"/>
      <w:divBdr>
        <w:top w:val="none" w:sz="0" w:space="0" w:color="auto"/>
        <w:left w:val="none" w:sz="0" w:space="0" w:color="auto"/>
        <w:bottom w:val="none" w:sz="0" w:space="0" w:color="auto"/>
        <w:right w:val="none" w:sz="0" w:space="0" w:color="auto"/>
      </w:divBdr>
    </w:div>
    <w:div w:id="600188938">
      <w:bodyDiv w:val="1"/>
      <w:marLeft w:val="0"/>
      <w:marRight w:val="0"/>
      <w:marTop w:val="0"/>
      <w:marBottom w:val="0"/>
      <w:divBdr>
        <w:top w:val="none" w:sz="0" w:space="0" w:color="auto"/>
        <w:left w:val="none" w:sz="0" w:space="0" w:color="auto"/>
        <w:bottom w:val="none" w:sz="0" w:space="0" w:color="auto"/>
        <w:right w:val="none" w:sz="0" w:space="0" w:color="auto"/>
      </w:divBdr>
    </w:div>
    <w:div w:id="642738613">
      <w:bodyDiv w:val="1"/>
      <w:marLeft w:val="0"/>
      <w:marRight w:val="0"/>
      <w:marTop w:val="0"/>
      <w:marBottom w:val="0"/>
      <w:divBdr>
        <w:top w:val="none" w:sz="0" w:space="0" w:color="auto"/>
        <w:left w:val="none" w:sz="0" w:space="0" w:color="auto"/>
        <w:bottom w:val="none" w:sz="0" w:space="0" w:color="auto"/>
        <w:right w:val="none" w:sz="0" w:space="0" w:color="auto"/>
      </w:divBdr>
    </w:div>
    <w:div w:id="644043642">
      <w:bodyDiv w:val="1"/>
      <w:marLeft w:val="0"/>
      <w:marRight w:val="0"/>
      <w:marTop w:val="0"/>
      <w:marBottom w:val="0"/>
      <w:divBdr>
        <w:top w:val="none" w:sz="0" w:space="0" w:color="auto"/>
        <w:left w:val="none" w:sz="0" w:space="0" w:color="auto"/>
        <w:bottom w:val="none" w:sz="0" w:space="0" w:color="auto"/>
        <w:right w:val="none" w:sz="0" w:space="0" w:color="auto"/>
      </w:divBdr>
    </w:div>
    <w:div w:id="692221372">
      <w:bodyDiv w:val="1"/>
      <w:marLeft w:val="0"/>
      <w:marRight w:val="0"/>
      <w:marTop w:val="0"/>
      <w:marBottom w:val="0"/>
      <w:divBdr>
        <w:top w:val="none" w:sz="0" w:space="0" w:color="auto"/>
        <w:left w:val="none" w:sz="0" w:space="0" w:color="auto"/>
        <w:bottom w:val="none" w:sz="0" w:space="0" w:color="auto"/>
        <w:right w:val="none" w:sz="0" w:space="0" w:color="auto"/>
      </w:divBdr>
      <w:divsChild>
        <w:div w:id="1481120633">
          <w:marLeft w:val="0"/>
          <w:marRight w:val="0"/>
          <w:marTop w:val="0"/>
          <w:marBottom w:val="0"/>
          <w:divBdr>
            <w:top w:val="none" w:sz="0" w:space="0" w:color="auto"/>
            <w:left w:val="none" w:sz="0" w:space="0" w:color="auto"/>
            <w:bottom w:val="none" w:sz="0" w:space="0" w:color="auto"/>
            <w:right w:val="none" w:sz="0" w:space="0" w:color="auto"/>
          </w:divBdr>
        </w:div>
        <w:div w:id="182280707">
          <w:marLeft w:val="0"/>
          <w:marRight w:val="0"/>
          <w:marTop w:val="0"/>
          <w:marBottom w:val="0"/>
          <w:divBdr>
            <w:top w:val="none" w:sz="0" w:space="0" w:color="auto"/>
            <w:left w:val="none" w:sz="0" w:space="0" w:color="auto"/>
            <w:bottom w:val="none" w:sz="0" w:space="0" w:color="auto"/>
            <w:right w:val="none" w:sz="0" w:space="0" w:color="auto"/>
          </w:divBdr>
        </w:div>
      </w:divsChild>
    </w:div>
    <w:div w:id="723941936">
      <w:bodyDiv w:val="1"/>
      <w:marLeft w:val="0"/>
      <w:marRight w:val="0"/>
      <w:marTop w:val="0"/>
      <w:marBottom w:val="0"/>
      <w:divBdr>
        <w:top w:val="none" w:sz="0" w:space="0" w:color="auto"/>
        <w:left w:val="none" w:sz="0" w:space="0" w:color="auto"/>
        <w:bottom w:val="none" w:sz="0" w:space="0" w:color="auto"/>
        <w:right w:val="none" w:sz="0" w:space="0" w:color="auto"/>
      </w:divBdr>
      <w:divsChild>
        <w:div w:id="799230175">
          <w:marLeft w:val="0"/>
          <w:marRight w:val="0"/>
          <w:marTop w:val="0"/>
          <w:marBottom w:val="0"/>
          <w:divBdr>
            <w:top w:val="none" w:sz="0" w:space="0" w:color="auto"/>
            <w:left w:val="none" w:sz="0" w:space="0" w:color="auto"/>
            <w:bottom w:val="none" w:sz="0" w:space="0" w:color="auto"/>
            <w:right w:val="none" w:sz="0" w:space="0" w:color="auto"/>
          </w:divBdr>
        </w:div>
      </w:divsChild>
    </w:div>
    <w:div w:id="790173150">
      <w:bodyDiv w:val="1"/>
      <w:marLeft w:val="0"/>
      <w:marRight w:val="0"/>
      <w:marTop w:val="0"/>
      <w:marBottom w:val="0"/>
      <w:divBdr>
        <w:top w:val="none" w:sz="0" w:space="0" w:color="auto"/>
        <w:left w:val="none" w:sz="0" w:space="0" w:color="auto"/>
        <w:bottom w:val="none" w:sz="0" w:space="0" w:color="auto"/>
        <w:right w:val="none" w:sz="0" w:space="0" w:color="auto"/>
      </w:divBdr>
    </w:div>
    <w:div w:id="812596587">
      <w:bodyDiv w:val="1"/>
      <w:marLeft w:val="0"/>
      <w:marRight w:val="0"/>
      <w:marTop w:val="0"/>
      <w:marBottom w:val="0"/>
      <w:divBdr>
        <w:top w:val="none" w:sz="0" w:space="0" w:color="auto"/>
        <w:left w:val="none" w:sz="0" w:space="0" w:color="auto"/>
        <w:bottom w:val="none" w:sz="0" w:space="0" w:color="auto"/>
        <w:right w:val="none" w:sz="0" w:space="0" w:color="auto"/>
      </w:divBdr>
    </w:div>
    <w:div w:id="847060335">
      <w:bodyDiv w:val="1"/>
      <w:marLeft w:val="0"/>
      <w:marRight w:val="0"/>
      <w:marTop w:val="0"/>
      <w:marBottom w:val="0"/>
      <w:divBdr>
        <w:top w:val="none" w:sz="0" w:space="0" w:color="auto"/>
        <w:left w:val="none" w:sz="0" w:space="0" w:color="auto"/>
        <w:bottom w:val="none" w:sz="0" w:space="0" w:color="auto"/>
        <w:right w:val="none" w:sz="0" w:space="0" w:color="auto"/>
      </w:divBdr>
    </w:div>
    <w:div w:id="953440594">
      <w:bodyDiv w:val="1"/>
      <w:marLeft w:val="0"/>
      <w:marRight w:val="0"/>
      <w:marTop w:val="0"/>
      <w:marBottom w:val="0"/>
      <w:divBdr>
        <w:top w:val="none" w:sz="0" w:space="0" w:color="auto"/>
        <w:left w:val="none" w:sz="0" w:space="0" w:color="auto"/>
        <w:bottom w:val="none" w:sz="0" w:space="0" w:color="auto"/>
        <w:right w:val="none" w:sz="0" w:space="0" w:color="auto"/>
      </w:divBdr>
      <w:divsChild>
        <w:div w:id="808131775">
          <w:marLeft w:val="0"/>
          <w:marRight w:val="0"/>
          <w:marTop w:val="0"/>
          <w:marBottom w:val="0"/>
          <w:divBdr>
            <w:top w:val="none" w:sz="0" w:space="0" w:color="auto"/>
            <w:left w:val="none" w:sz="0" w:space="0" w:color="auto"/>
            <w:bottom w:val="none" w:sz="0" w:space="0" w:color="auto"/>
            <w:right w:val="none" w:sz="0" w:space="0" w:color="auto"/>
          </w:divBdr>
        </w:div>
        <w:div w:id="1514538112">
          <w:marLeft w:val="0"/>
          <w:marRight w:val="0"/>
          <w:marTop w:val="0"/>
          <w:marBottom w:val="0"/>
          <w:divBdr>
            <w:top w:val="none" w:sz="0" w:space="0" w:color="auto"/>
            <w:left w:val="none" w:sz="0" w:space="0" w:color="auto"/>
            <w:bottom w:val="none" w:sz="0" w:space="0" w:color="auto"/>
            <w:right w:val="none" w:sz="0" w:space="0" w:color="auto"/>
          </w:divBdr>
        </w:div>
      </w:divsChild>
    </w:div>
    <w:div w:id="979774385">
      <w:bodyDiv w:val="1"/>
      <w:marLeft w:val="0"/>
      <w:marRight w:val="0"/>
      <w:marTop w:val="0"/>
      <w:marBottom w:val="0"/>
      <w:divBdr>
        <w:top w:val="none" w:sz="0" w:space="0" w:color="auto"/>
        <w:left w:val="none" w:sz="0" w:space="0" w:color="auto"/>
        <w:bottom w:val="none" w:sz="0" w:space="0" w:color="auto"/>
        <w:right w:val="none" w:sz="0" w:space="0" w:color="auto"/>
      </w:divBdr>
    </w:div>
    <w:div w:id="983897216">
      <w:bodyDiv w:val="1"/>
      <w:marLeft w:val="0"/>
      <w:marRight w:val="0"/>
      <w:marTop w:val="0"/>
      <w:marBottom w:val="0"/>
      <w:divBdr>
        <w:top w:val="none" w:sz="0" w:space="0" w:color="auto"/>
        <w:left w:val="none" w:sz="0" w:space="0" w:color="auto"/>
        <w:bottom w:val="none" w:sz="0" w:space="0" w:color="auto"/>
        <w:right w:val="none" w:sz="0" w:space="0" w:color="auto"/>
      </w:divBdr>
    </w:div>
    <w:div w:id="1094671358">
      <w:bodyDiv w:val="1"/>
      <w:marLeft w:val="0"/>
      <w:marRight w:val="0"/>
      <w:marTop w:val="0"/>
      <w:marBottom w:val="0"/>
      <w:divBdr>
        <w:top w:val="none" w:sz="0" w:space="0" w:color="auto"/>
        <w:left w:val="none" w:sz="0" w:space="0" w:color="auto"/>
        <w:bottom w:val="none" w:sz="0" w:space="0" w:color="auto"/>
        <w:right w:val="none" w:sz="0" w:space="0" w:color="auto"/>
      </w:divBdr>
    </w:div>
    <w:div w:id="1096705571">
      <w:bodyDiv w:val="1"/>
      <w:marLeft w:val="0"/>
      <w:marRight w:val="0"/>
      <w:marTop w:val="0"/>
      <w:marBottom w:val="0"/>
      <w:divBdr>
        <w:top w:val="none" w:sz="0" w:space="0" w:color="auto"/>
        <w:left w:val="none" w:sz="0" w:space="0" w:color="auto"/>
        <w:bottom w:val="none" w:sz="0" w:space="0" w:color="auto"/>
        <w:right w:val="none" w:sz="0" w:space="0" w:color="auto"/>
      </w:divBdr>
    </w:div>
    <w:div w:id="1106853246">
      <w:bodyDiv w:val="1"/>
      <w:marLeft w:val="0"/>
      <w:marRight w:val="0"/>
      <w:marTop w:val="0"/>
      <w:marBottom w:val="0"/>
      <w:divBdr>
        <w:top w:val="none" w:sz="0" w:space="0" w:color="auto"/>
        <w:left w:val="none" w:sz="0" w:space="0" w:color="auto"/>
        <w:bottom w:val="none" w:sz="0" w:space="0" w:color="auto"/>
        <w:right w:val="none" w:sz="0" w:space="0" w:color="auto"/>
      </w:divBdr>
    </w:div>
    <w:div w:id="1115178861">
      <w:bodyDiv w:val="1"/>
      <w:marLeft w:val="0"/>
      <w:marRight w:val="0"/>
      <w:marTop w:val="0"/>
      <w:marBottom w:val="0"/>
      <w:divBdr>
        <w:top w:val="none" w:sz="0" w:space="0" w:color="auto"/>
        <w:left w:val="none" w:sz="0" w:space="0" w:color="auto"/>
        <w:bottom w:val="none" w:sz="0" w:space="0" w:color="auto"/>
        <w:right w:val="none" w:sz="0" w:space="0" w:color="auto"/>
      </w:divBdr>
    </w:div>
    <w:div w:id="1115827982">
      <w:bodyDiv w:val="1"/>
      <w:marLeft w:val="0"/>
      <w:marRight w:val="0"/>
      <w:marTop w:val="0"/>
      <w:marBottom w:val="0"/>
      <w:divBdr>
        <w:top w:val="none" w:sz="0" w:space="0" w:color="auto"/>
        <w:left w:val="none" w:sz="0" w:space="0" w:color="auto"/>
        <w:bottom w:val="none" w:sz="0" w:space="0" w:color="auto"/>
        <w:right w:val="none" w:sz="0" w:space="0" w:color="auto"/>
      </w:divBdr>
    </w:div>
    <w:div w:id="1138649791">
      <w:bodyDiv w:val="1"/>
      <w:marLeft w:val="0"/>
      <w:marRight w:val="0"/>
      <w:marTop w:val="0"/>
      <w:marBottom w:val="0"/>
      <w:divBdr>
        <w:top w:val="none" w:sz="0" w:space="0" w:color="auto"/>
        <w:left w:val="none" w:sz="0" w:space="0" w:color="auto"/>
        <w:bottom w:val="none" w:sz="0" w:space="0" w:color="auto"/>
        <w:right w:val="none" w:sz="0" w:space="0" w:color="auto"/>
      </w:divBdr>
      <w:divsChild>
        <w:div w:id="946540448">
          <w:marLeft w:val="0"/>
          <w:marRight w:val="0"/>
          <w:marTop w:val="0"/>
          <w:marBottom w:val="300"/>
          <w:divBdr>
            <w:top w:val="none" w:sz="0" w:space="0" w:color="auto"/>
            <w:left w:val="none" w:sz="0" w:space="0" w:color="auto"/>
            <w:bottom w:val="none" w:sz="0" w:space="0" w:color="auto"/>
            <w:right w:val="none" w:sz="0" w:space="0" w:color="auto"/>
          </w:divBdr>
          <w:divsChild>
            <w:div w:id="850870865">
              <w:marLeft w:val="0"/>
              <w:marRight w:val="0"/>
              <w:marTop w:val="45"/>
              <w:marBottom w:val="45"/>
              <w:divBdr>
                <w:top w:val="none" w:sz="0" w:space="0" w:color="auto"/>
                <w:left w:val="none" w:sz="0" w:space="0" w:color="auto"/>
                <w:bottom w:val="none" w:sz="0" w:space="0" w:color="auto"/>
                <w:right w:val="none" w:sz="0" w:space="0" w:color="auto"/>
              </w:divBdr>
            </w:div>
          </w:divsChild>
        </w:div>
        <w:div w:id="1176111840">
          <w:marLeft w:val="0"/>
          <w:marRight w:val="0"/>
          <w:marTop w:val="0"/>
          <w:marBottom w:val="300"/>
          <w:divBdr>
            <w:top w:val="none" w:sz="0" w:space="0" w:color="auto"/>
            <w:left w:val="none" w:sz="0" w:space="0" w:color="auto"/>
            <w:bottom w:val="none" w:sz="0" w:space="0" w:color="auto"/>
            <w:right w:val="none" w:sz="0" w:space="0" w:color="auto"/>
          </w:divBdr>
          <w:divsChild>
            <w:div w:id="15117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9404">
      <w:bodyDiv w:val="1"/>
      <w:marLeft w:val="0"/>
      <w:marRight w:val="0"/>
      <w:marTop w:val="0"/>
      <w:marBottom w:val="0"/>
      <w:divBdr>
        <w:top w:val="none" w:sz="0" w:space="0" w:color="auto"/>
        <w:left w:val="none" w:sz="0" w:space="0" w:color="auto"/>
        <w:bottom w:val="none" w:sz="0" w:space="0" w:color="auto"/>
        <w:right w:val="none" w:sz="0" w:space="0" w:color="auto"/>
      </w:divBdr>
    </w:div>
    <w:div w:id="1183318380">
      <w:bodyDiv w:val="1"/>
      <w:marLeft w:val="0"/>
      <w:marRight w:val="0"/>
      <w:marTop w:val="0"/>
      <w:marBottom w:val="0"/>
      <w:divBdr>
        <w:top w:val="none" w:sz="0" w:space="0" w:color="auto"/>
        <w:left w:val="none" w:sz="0" w:space="0" w:color="auto"/>
        <w:bottom w:val="none" w:sz="0" w:space="0" w:color="auto"/>
        <w:right w:val="none" w:sz="0" w:space="0" w:color="auto"/>
      </w:divBdr>
    </w:div>
    <w:div w:id="1190484248">
      <w:bodyDiv w:val="1"/>
      <w:marLeft w:val="0"/>
      <w:marRight w:val="0"/>
      <w:marTop w:val="0"/>
      <w:marBottom w:val="0"/>
      <w:divBdr>
        <w:top w:val="none" w:sz="0" w:space="0" w:color="auto"/>
        <w:left w:val="none" w:sz="0" w:space="0" w:color="auto"/>
        <w:bottom w:val="none" w:sz="0" w:space="0" w:color="auto"/>
        <w:right w:val="none" w:sz="0" w:space="0" w:color="auto"/>
      </w:divBdr>
    </w:div>
    <w:div w:id="1193883534">
      <w:bodyDiv w:val="1"/>
      <w:marLeft w:val="0"/>
      <w:marRight w:val="0"/>
      <w:marTop w:val="0"/>
      <w:marBottom w:val="0"/>
      <w:divBdr>
        <w:top w:val="none" w:sz="0" w:space="0" w:color="auto"/>
        <w:left w:val="none" w:sz="0" w:space="0" w:color="auto"/>
        <w:bottom w:val="none" w:sz="0" w:space="0" w:color="auto"/>
        <w:right w:val="none" w:sz="0" w:space="0" w:color="auto"/>
      </w:divBdr>
    </w:div>
    <w:div w:id="1279682753">
      <w:bodyDiv w:val="1"/>
      <w:marLeft w:val="0"/>
      <w:marRight w:val="0"/>
      <w:marTop w:val="0"/>
      <w:marBottom w:val="0"/>
      <w:divBdr>
        <w:top w:val="none" w:sz="0" w:space="0" w:color="auto"/>
        <w:left w:val="none" w:sz="0" w:space="0" w:color="auto"/>
        <w:bottom w:val="none" w:sz="0" w:space="0" w:color="auto"/>
        <w:right w:val="none" w:sz="0" w:space="0" w:color="auto"/>
      </w:divBdr>
    </w:div>
    <w:div w:id="1280262334">
      <w:bodyDiv w:val="1"/>
      <w:marLeft w:val="0"/>
      <w:marRight w:val="0"/>
      <w:marTop w:val="0"/>
      <w:marBottom w:val="0"/>
      <w:divBdr>
        <w:top w:val="none" w:sz="0" w:space="0" w:color="auto"/>
        <w:left w:val="none" w:sz="0" w:space="0" w:color="auto"/>
        <w:bottom w:val="none" w:sz="0" w:space="0" w:color="auto"/>
        <w:right w:val="none" w:sz="0" w:space="0" w:color="auto"/>
      </w:divBdr>
    </w:div>
    <w:div w:id="1334188369">
      <w:bodyDiv w:val="1"/>
      <w:marLeft w:val="0"/>
      <w:marRight w:val="0"/>
      <w:marTop w:val="0"/>
      <w:marBottom w:val="0"/>
      <w:divBdr>
        <w:top w:val="none" w:sz="0" w:space="0" w:color="auto"/>
        <w:left w:val="none" w:sz="0" w:space="0" w:color="auto"/>
        <w:bottom w:val="none" w:sz="0" w:space="0" w:color="auto"/>
        <w:right w:val="none" w:sz="0" w:space="0" w:color="auto"/>
      </w:divBdr>
    </w:div>
    <w:div w:id="1373268487">
      <w:bodyDiv w:val="1"/>
      <w:marLeft w:val="0"/>
      <w:marRight w:val="0"/>
      <w:marTop w:val="0"/>
      <w:marBottom w:val="0"/>
      <w:divBdr>
        <w:top w:val="none" w:sz="0" w:space="0" w:color="auto"/>
        <w:left w:val="none" w:sz="0" w:space="0" w:color="auto"/>
        <w:bottom w:val="none" w:sz="0" w:space="0" w:color="auto"/>
        <w:right w:val="none" w:sz="0" w:space="0" w:color="auto"/>
      </w:divBdr>
    </w:div>
    <w:div w:id="1415977671">
      <w:bodyDiv w:val="1"/>
      <w:marLeft w:val="0"/>
      <w:marRight w:val="0"/>
      <w:marTop w:val="0"/>
      <w:marBottom w:val="0"/>
      <w:divBdr>
        <w:top w:val="none" w:sz="0" w:space="0" w:color="auto"/>
        <w:left w:val="none" w:sz="0" w:space="0" w:color="auto"/>
        <w:bottom w:val="none" w:sz="0" w:space="0" w:color="auto"/>
        <w:right w:val="none" w:sz="0" w:space="0" w:color="auto"/>
      </w:divBdr>
    </w:div>
    <w:div w:id="1470786944">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1964">
      <w:bodyDiv w:val="1"/>
      <w:marLeft w:val="0"/>
      <w:marRight w:val="0"/>
      <w:marTop w:val="0"/>
      <w:marBottom w:val="0"/>
      <w:divBdr>
        <w:top w:val="none" w:sz="0" w:space="0" w:color="auto"/>
        <w:left w:val="none" w:sz="0" w:space="0" w:color="auto"/>
        <w:bottom w:val="none" w:sz="0" w:space="0" w:color="auto"/>
        <w:right w:val="none" w:sz="0" w:space="0" w:color="auto"/>
      </w:divBdr>
    </w:div>
    <w:div w:id="1507204615">
      <w:bodyDiv w:val="1"/>
      <w:marLeft w:val="0"/>
      <w:marRight w:val="0"/>
      <w:marTop w:val="0"/>
      <w:marBottom w:val="0"/>
      <w:divBdr>
        <w:top w:val="none" w:sz="0" w:space="0" w:color="auto"/>
        <w:left w:val="none" w:sz="0" w:space="0" w:color="auto"/>
        <w:bottom w:val="none" w:sz="0" w:space="0" w:color="auto"/>
        <w:right w:val="none" w:sz="0" w:space="0" w:color="auto"/>
      </w:divBdr>
      <w:divsChild>
        <w:div w:id="1489127986">
          <w:marLeft w:val="0"/>
          <w:marRight w:val="0"/>
          <w:marTop w:val="0"/>
          <w:marBottom w:val="0"/>
          <w:divBdr>
            <w:top w:val="none" w:sz="0" w:space="0" w:color="auto"/>
            <w:left w:val="none" w:sz="0" w:space="0" w:color="auto"/>
            <w:bottom w:val="none" w:sz="0" w:space="0" w:color="auto"/>
            <w:right w:val="none" w:sz="0" w:space="0" w:color="auto"/>
          </w:divBdr>
          <w:divsChild>
            <w:div w:id="428815262">
              <w:marLeft w:val="0"/>
              <w:marRight w:val="0"/>
              <w:marTop w:val="0"/>
              <w:marBottom w:val="0"/>
              <w:divBdr>
                <w:top w:val="none" w:sz="0" w:space="0" w:color="auto"/>
                <w:left w:val="none" w:sz="0" w:space="0" w:color="auto"/>
                <w:bottom w:val="none" w:sz="0" w:space="0" w:color="auto"/>
                <w:right w:val="none" w:sz="0" w:space="0" w:color="auto"/>
              </w:divBdr>
            </w:div>
          </w:divsChild>
        </w:div>
        <w:div w:id="1892615180">
          <w:marLeft w:val="0"/>
          <w:marRight w:val="0"/>
          <w:marTop w:val="0"/>
          <w:marBottom w:val="0"/>
          <w:divBdr>
            <w:top w:val="none" w:sz="0" w:space="0" w:color="auto"/>
            <w:left w:val="none" w:sz="0" w:space="0" w:color="auto"/>
            <w:bottom w:val="none" w:sz="0" w:space="0" w:color="auto"/>
            <w:right w:val="none" w:sz="0" w:space="0" w:color="auto"/>
          </w:divBdr>
        </w:div>
      </w:divsChild>
    </w:div>
    <w:div w:id="1551066451">
      <w:bodyDiv w:val="1"/>
      <w:marLeft w:val="0"/>
      <w:marRight w:val="0"/>
      <w:marTop w:val="0"/>
      <w:marBottom w:val="0"/>
      <w:divBdr>
        <w:top w:val="none" w:sz="0" w:space="0" w:color="auto"/>
        <w:left w:val="none" w:sz="0" w:space="0" w:color="auto"/>
        <w:bottom w:val="none" w:sz="0" w:space="0" w:color="auto"/>
        <w:right w:val="none" w:sz="0" w:space="0" w:color="auto"/>
      </w:divBdr>
      <w:divsChild>
        <w:div w:id="1798064290">
          <w:marLeft w:val="0"/>
          <w:marRight w:val="0"/>
          <w:marTop w:val="0"/>
          <w:marBottom w:val="0"/>
          <w:divBdr>
            <w:top w:val="single" w:sz="6" w:space="0" w:color="333333"/>
            <w:left w:val="none" w:sz="0" w:space="0" w:color="auto"/>
            <w:bottom w:val="none" w:sz="0" w:space="0" w:color="auto"/>
            <w:right w:val="none" w:sz="0" w:space="0" w:color="auto"/>
          </w:divBdr>
          <w:divsChild>
            <w:div w:id="1039936601">
              <w:marLeft w:val="0"/>
              <w:marRight w:val="0"/>
              <w:marTop w:val="0"/>
              <w:marBottom w:val="0"/>
              <w:divBdr>
                <w:top w:val="none" w:sz="0" w:space="0" w:color="auto"/>
                <w:left w:val="none" w:sz="0" w:space="0" w:color="auto"/>
                <w:bottom w:val="none" w:sz="0" w:space="0" w:color="auto"/>
                <w:right w:val="none" w:sz="0" w:space="0" w:color="auto"/>
              </w:divBdr>
              <w:divsChild>
                <w:div w:id="8869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8899">
          <w:marLeft w:val="0"/>
          <w:marRight w:val="0"/>
          <w:marTop w:val="0"/>
          <w:marBottom w:val="0"/>
          <w:divBdr>
            <w:top w:val="none" w:sz="0" w:space="0" w:color="auto"/>
            <w:left w:val="none" w:sz="0" w:space="0" w:color="auto"/>
            <w:bottom w:val="none" w:sz="0" w:space="0" w:color="auto"/>
            <w:right w:val="none" w:sz="0" w:space="0" w:color="auto"/>
          </w:divBdr>
          <w:divsChild>
            <w:div w:id="1492792975">
              <w:marLeft w:val="1200"/>
              <w:marRight w:val="0"/>
              <w:marTop w:val="0"/>
              <w:marBottom w:val="0"/>
              <w:divBdr>
                <w:top w:val="none" w:sz="0" w:space="0" w:color="auto"/>
                <w:left w:val="none" w:sz="0" w:space="0" w:color="auto"/>
                <w:bottom w:val="none" w:sz="0" w:space="0" w:color="auto"/>
                <w:right w:val="none" w:sz="0" w:space="0" w:color="auto"/>
              </w:divBdr>
            </w:div>
            <w:div w:id="667246717">
              <w:marLeft w:val="1200"/>
              <w:marRight w:val="0"/>
              <w:marTop w:val="0"/>
              <w:marBottom w:val="0"/>
              <w:divBdr>
                <w:top w:val="none" w:sz="0" w:space="0" w:color="auto"/>
                <w:left w:val="none" w:sz="0" w:space="0" w:color="auto"/>
                <w:bottom w:val="none" w:sz="0" w:space="0" w:color="auto"/>
                <w:right w:val="none" w:sz="0" w:space="0" w:color="auto"/>
              </w:divBdr>
              <w:divsChild>
                <w:div w:id="2129930548">
                  <w:marLeft w:val="0"/>
                  <w:marRight w:val="0"/>
                  <w:marTop w:val="0"/>
                  <w:marBottom w:val="0"/>
                  <w:divBdr>
                    <w:top w:val="none" w:sz="0" w:space="0" w:color="auto"/>
                    <w:left w:val="none" w:sz="0" w:space="0" w:color="auto"/>
                    <w:bottom w:val="single" w:sz="6" w:space="0" w:color="000000"/>
                    <w:right w:val="none" w:sz="0" w:space="0" w:color="auto"/>
                  </w:divBdr>
                  <w:divsChild>
                    <w:div w:id="906264475">
                      <w:marLeft w:val="0"/>
                      <w:marRight w:val="0"/>
                      <w:marTop w:val="0"/>
                      <w:marBottom w:val="0"/>
                      <w:divBdr>
                        <w:top w:val="none" w:sz="0" w:space="0" w:color="auto"/>
                        <w:left w:val="none" w:sz="0" w:space="0" w:color="auto"/>
                        <w:bottom w:val="none" w:sz="0" w:space="0" w:color="auto"/>
                        <w:right w:val="none" w:sz="0" w:space="0" w:color="auto"/>
                      </w:divBdr>
                    </w:div>
                    <w:div w:id="430008541">
                      <w:marLeft w:val="0"/>
                      <w:marRight w:val="0"/>
                      <w:marTop w:val="0"/>
                      <w:marBottom w:val="0"/>
                      <w:divBdr>
                        <w:top w:val="none" w:sz="0" w:space="0" w:color="auto"/>
                        <w:left w:val="none" w:sz="0" w:space="0" w:color="auto"/>
                        <w:bottom w:val="none" w:sz="0" w:space="0" w:color="auto"/>
                        <w:right w:val="none" w:sz="0" w:space="0" w:color="auto"/>
                      </w:divBdr>
                      <w:divsChild>
                        <w:div w:id="93284847">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6409">
                  <w:marLeft w:val="0"/>
                  <w:marRight w:val="0"/>
                  <w:marTop w:val="0"/>
                  <w:marBottom w:val="0"/>
                  <w:divBdr>
                    <w:top w:val="none" w:sz="0" w:space="0" w:color="auto"/>
                    <w:left w:val="none" w:sz="0" w:space="0" w:color="auto"/>
                    <w:bottom w:val="none" w:sz="0" w:space="0" w:color="auto"/>
                    <w:right w:val="none" w:sz="0" w:space="0" w:color="auto"/>
                  </w:divBdr>
                  <w:divsChild>
                    <w:div w:id="1422987087">
                      <w:marLeft w:val="0"/>
                      <w:marRight w:val="0"/>
                      <w:marTop w:val="0"/>
                      <w:marBottom w:val="0"/>
                      <w:divBdr>
                        <w:top w:val="none" w:sz="0" w:space="0" w:color="auto"/>
                        <w:left w:val="none" w:sz="0" w:space="0" w:color="auto"/>
                        <w:bottom w:val="none" w:sz="0" w:space="0" w:color="auto"/>
                        <w:right w:val="none" w:sz="0" w:space="0" w:color="auto"/>
                      </w:divBdr>
                      <w:divsChild>
                        <w:div w:id="2137991700">
                          <w:marLeft w:val="0"/>
                          <w:marRight w:val="0"/>
                          <w:marTop w:val="0"/>
                          <w:marBottom w:val="0"/>
                          <w:divBdr>
                            <w:top w:val="none" w:sz="0" w:space="0" w:color="auto"/>
                            <w:left w:val="none" w:sz="0" w:space="0" w:color="auto"/>
                            <w:bottom w:val="none" w:sz="0" w:space="0" w:color="auto"/>
                            <w:right w:val="none" w:sz="0" w:space="0" w:color="auto"/>
                          </w:divBdr>
                          <w:divsChild>
                            <w:div w:id="117571797">
                              <w:marLeft w:val="0"/>
                              <w:marRight w:val="0"/>
                              <w:marTop w:val="0"/>
                              <w:marBottom w:val="0"/>
                              <w:divBdr>
                                <w:top w:val="none" w:sz="0" w:space="0" w:color="auto"/>
                                <w:left w:val="none" w:sz="0" w:space="0" w:color="auto"/>
                                <w:bottom w:val="none" w:sz="0" w:space="0" w:color="auto"/>
                                <w:right w:val="none" w:sz="0" w:space="0" w:color="auto"/>
                              </w:divBdr>
                              <w:divsChild>
                                <w:div w:id="1319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19638">
      <w:bodyDiv w:val="1"/>
      <w:marLeft w:val="0"/>
      <w:marRight w:val="0"/>
      <w:marTop w:val="0"/>
      <w:marBottom w:val="0"/>
      <w:divBdr>
        <w:top w:val="none" w:sz="0" w:space="0" w:color="auto"/>
        <w:left w:val="none" w:sz="0" w:space="0" w:color="auto"/>
        <w:bottom w:val="none" w:sz="0" w:space="0" w:color="auto"/>
        <w:right w:val="none" w:sz="0" w:space="0" w:color="auto"/>
      </w:divBdr>
    </w:div>
    <w:div w:id="1616862319">
      <w:bodyDiv w:val="1"/>
      <w:marLeft w:val="0"/>
      <w:marRight w:val="0"/>
      <w:marTop w:val="0"/>
      <w:marBottom w:val="0"/>
      <w:divBdr>
        <w:top w:val="none" w:sz="0" w:space="0" w:color="auto"/>
        <w:left w:val="none" w:sz="0" w:space="0" w:color="auto"/>
        <w:bottom w:val="none" w:sz="0" w:space="0" w:color="auto"/>
        <w:right w:val="none" w:sz="0" w:space="0" w:color="auto"/>
      </w:divBdr>
    </w:div>
    <w:div w:id="1620602851">
      <w:bodyDiv w:val="1"/>
      <w:marLeft w:val="0"/>
      <w:marRight w:val="0"/>
      <w:marTop w:val="0"/>
      <w:marBottom w:val="0"/>
      <w:divBdr>
        <w:top w:val="none" w:sz="0" w:space="0" w:color="auto"/>
        <w:left w:val="none" w:sz="0" w:space="0" w:color="auto"/>
        <w:bottom w:val="none" w:sz="0" w:space="0" w:color="auto"/>
        <w:right w:val="none" w:sz="0" w:space="0" w:color="auto"/>
      </w:divBdr>
    </w:div>
    <w:div w:id="1621496579">
      <w:bodyDiv w:val="1"/>
      <w:marLeft w:val="0"/>
      <w:marRight w:val="0"/>
      <w:marTop w:val="0"/>
      <w:marBottom w:val="0"/>
      <w:divBdr>
        <w:top w:val="none" w:sz="0" w:space="0" w:color="auto"/>
        <w:left w:val="none" w:sz="0" w:space="0" w:color="auto"/>
        <w:bottom w:val="none" w:sz="0" w:space="0" w:color="auto"/>
        <w:right w:val="none" w:sz="0" w:space="0" w:color="auto"/>
      </w:divBdr>
    </w:div>
    <w:div w:id="1653488682">
      <w:bodyDiv w:val="1"/>
      <w:marLeft w:val="0"/>
      <w:marRight w:val="0"/>
      <w:marTop w:val="0"/>
      <w:marBottom w:val="0"/>
      <w:divBdr>
        <w:top w:val="none" w:sz="0" w:space="0" w:color="auto"/>
        <w:left w:val="none" w:sz="0" w:space="0" w:color="auto"/>
        <w:bottom w:val="none" w:sz="0" w:space="0" w:color="auto"/>
        <w:right w:val="none" w:sz="0" w:space="0" w:color="auto"/>
      </w:divBdr>
    </w:div>
    <w:div w:id="1658797714">
      <w:bodyDiv w:val="1"/>
      <w:marLeft w:val="0"/>
      <w:marRight w:val="0"/>
      <w:marTop w:val="0"/>
      <w:marBottom w:val="0"/>
      <w:divBdr>
        <w:top w:val="none" w:sz="0" w:space="0" w:color="auto"/>
        <w:left w:val="none" w:sz="0" w:space="0" w:color="auto"/>
        <w:bottom w:val="none" w:sz="0" w:space="0" w:color="auto"/>
        <w:right w:val="none" w:sz="0" w:space="0" w:color="auto"/>
      </w:divBdr>
    </w:div>
    <w:div w:id="1695960281">
      <w:bodyDiv w:val="1"/>
      <w:marLeft w:val="0"/>
      <w:marRight w:val="0"/>
      <w:marTop w:val="0"/>
      <w:marBottom w:val="0"/>
      <w:divBdr>
        <w:top w:val="none" w:sz="0" w:space="0" w:color="auto"/>
        <w:left w:val="none" w:sz="0" w:space="0" w:color="auto"/>
        <w:bottom w:val="none" w:sz="0" w:space="0" w:color="auto"/>
        <w:right w:val="none" w:sz="0" w:space="0" w:color="auto"/>
      </w:divBdr>
    </w:div>
    <w:div w:id="1715345635">
      <w:bodyDiv w:val="1"/>
      <w:marLeft w:val="0"/>
      <w:marRight w:val="0"/>
      <w:marTop w:val="0"/>
      <w:marBottom w:val="0"/>
      <w:divBdr>
        <w:top w:val="none" w:sz="0" w:space="0" w:color="auto"/>
        <w:left w:val="none" w:sz="0" w:space="0" w:color="auto"/>
        <w:bottom w:val="none" w:sz="0" w:space="0" w:color="auto"/>
        <w:right w:val="none" w:sz="0" w:space="0" w:color="auto"/>
      </w:divBdr>
    </w:div>
    <w:div w:id="1826631467">
      <w:bodyDiv w:val="1"/>
      <w:marLeft w:val="0"/>
      <w:marRight w:val="0"/>
      <w:marTop w:val="0"/>
      <w:marBottom w:val="0"/>
      <w:divBdr>
        <w:top w:val="none" w:sz="0" w:space="0" w:color="auto"/>
        <w:left w:val="none" w:sz="0" w:space="0" w:color="auto"/>
        <w:bottom w:val="none" w:sz="0" w:space="0" w:color="auto"/>
        <w:right w:val="none" w:sz="0" w:space="0" w:color="auto"/>
      </w:divBdr>
    </w:div>
    <w:div w:id="1882329112">
      <w:bodyDiv w:val="1"/>
      <w:marLeft w:val="0"/>
      <w:marRight w:val="0"/>
      <w:marTop w:val="0"/>
      <w:marBottom w:val="0"/>
      <w:divBdr>
        <w:top w:val="none" w:sz="0" w:space="0" w:color="auto"/>
        <w:left w:val="none" w:sz="0" w:space="0" w:color="auto"/>
        <w:bottom w:val="none" w:sz="0" w:space="0" w:color="auto"/>
        <w:right w:val="none" w:sz="0" w:space="0" w:color="auto"/>
      </w:divBdr>
      <w:divsChild>
        <w:div w:id="484929493">
          <w:marLeft w:val="0"/>
          <w:marRight w:val="0"/>
          <w:marTop w:val="0"/>
          <w:marBottom w:val="0"/>
          <w:divBdr>
            <w:top w:val="none" w:sz="0" w:space="0" w:color="auto"/>
            <w:left w:val="none" w:sz="0" w:space="0" w:color="auto"/>
            <w:bottom w:val="none" w:sz="0" w:space="0" w:color="auto"/>
            <w:right w:val="none" w:sz="0" w:space="0" w:color="auto"/>
          </w:divBdr>
        </w:div>
        <w:div w:id="1793473419">
          <w:marLeft w:val="0"/>
          <w:marRight w:val="0"/>
          <w:marTop w:val="0"/>
          <w:marBottom w:val="0"/>
          <w:divBdr>
            <w:top w:val="none" w:sz="0" w:space="0" w:color="auto"/>
            <w:left w:val="none" w:sz="0" w:space="0" w:color="auto"/>
            <w:bottom w:val="none" w:sz="0" w:space="0" w:color="auto"/>
            <w:right w:val="none" w:sz="0" w:space="0" w:color="auto"/>
          </w:divBdr>
        </w:div>
      </w:divsChild>
    </w:div>
    <w:div w:id="1926109162">
      <w:bodyDiv w:val="1"/>
      <w:marLeft w:val="0"/>
      <w:marRight w:val="0"/>
      <w:marTop w:val="0"/>
      <w:marBottom w:val="0"/>
      <w:divBdr>
        <w:top w:val="none" w:sz="0" w:space="0" w:color="auto"/>
        <w:left w:val="none" w:sz="0" w:space="0" w:color="auto"/>
        <w:bottom w:val="none" w:sz="0" w:space="0" w:color="auto"/>
        <w:right w:val="none" w:sz="0" w:space="0" w:color="auto"/>
      </w:divBdr>
    </w:div>
    <w:div w:id="2010785068">
      <w:bodyDiv w:val="1"/>
      <w:marLeft w:val="0"/>
      <w:marRight w:val="0"/>
      <w:marTop w:val="0"/>
      <w:marBottom w:val="0"/>
      <w:divBdr>
        <w:top w:val="none" w:sz="0" w:space="0" w:color="auto"/>
        <w:left w:val="none" w:sz="0" w:space="0" w:color="auto"/>
        <w:bottom w:val="none" w:sz="0" w:space="0" w:color="auto"/>
        <w:right w:val="none" w:sz="0" w:space="0" w:color="auto"/>
      </w:divBdr>
    </w:div>
    <w:div w:id="2020963723">
      <w:bodyDiv w:val="1"/>
      <w:marLeft w:val="0"/>
      <w:marRight w:val="0"/>
      <w:marTop w:val="0"/>
      <w:marBottom w:val="0"/>
      <w:divBdr>
        <w:top w:val="none" w:sz="0" w:space="0" w:color="auto"/>
        <w:left w:val="none" w:sz="0" w:space="0" w:color="auto"/>
        <w:bottom w:val="none" w:sz="0" w:space="0" w:color="auto"/>
        <w:right w:val="none" w:sz="0" w:space="0" w:color="auto"/>
      </w:divBdr>
      <w:divsChild>
        <w:div w:id="849098977">
          <w:marLeft w:val="0"/>
          <w:marRight w:val="0"/>
          <w:marTop w:val="0"/>
          <w:marBottom w:val="0"/>
          <w:divBdr>
            <w:top w:val="none" w:sz="0" w:space="0" w:color="auto"/>
            <w:left w:val="none" w:sz="0" w:space="0" w:color="auto"/>
            <w:bottom w:val="none" w:sz="0" w:space="0" w:color="auto"/>
            <w:right w:val="none" w:sz="0" w:space="0" w:color="auto"/>
          </w:divBdr>
        </w:div>
        <w:div w:id="567231249">
          <w:marLeft w:val="0"/>
          <w:marRight w:val="0"/>
          <w:marTop w:val="0"/>
          <w:marBottom w:val="0"/>
          <w:divBdr>
            <w:top w:val="none" w:sz="0" w:space="0" w:color="auto"/>
            <w:left w:val="none" w:sz="0" w:space="0" w:color="auto"/>
            <w:bottom w:val="none" w:sz="0" w:space="0" w:color="auto"/>
            <w:right w:val="none" w:sz="0" w:space="0" w:color="auto"/>
          </w:divBdr>
        </w:div>
      </w:divsChild>
    </w:div>
    <w:div w:id="2094281487">
      <w:bodyDiv w:val="1"/>
      <w:marLeft w:val="0"/>
      <w:marRight w:val="0"/>
      <w:marTop w:val="0"/>
      <w:marBottom w:val="0"/>
      <w:divBdr>
        <w:top w:val="none" w:sz="0" w:space="0" w:color="auto"/>
        <w:left w:val="none" w:sz="0" w:space="0" w:color="auto"/>
        <w:bottom w:val="none" w:sz="0" w:space="0" w:color="auto"/>
        <w:right w:val="none" w:sz="0" w:space="0" w:color="auto"/>
      </w:divBdr>
    </w:div>
    <w:div w:id="2114982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npr.org/templates/story/story.php?storyId=122591119" TargetMode="External"/><Relationship Id="rId2" Type="http://schemas.openxmlformats.org/officeDocument/2006/relationships/hyperlink" Target="https://ladailypost.com/what-if-the-u-s-had-invaded-japan-on-nov-1-1945/#:~:text=One%20U.S.%20government%20estimate%2C%20based,were%20expected%20to%20be%20fatalities" TargetMode="External"/><Relationship Id="rId1" Type="http://schemas.openxmlformats.org/officeDocument/2006/relationships/hyperlink" Target="https://warontherocks.com/2019/07/assessing-the-risks-of-a-nuclear-no-first-use-policy/" TargetMode="External"/><Relationship Id="rId4" Type="http://schemas.openxmlformats.org/officeDocument/2006/relationships/hyperlink" Target="https://warontherocks.com/2019/07/assessing-the-risks-of-a-nuclear-no-first-us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30EB-476B-4BF7-8C1B-5F7B24D3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6</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tabjeub@gmail.com</cp:lastModifiedBy>
  <cp:revision>30</cp:revision>
  <dcterms:created xsi:type="dcterms:W3CDTF">2020-08-11T00:07:00Z</dcterms:created>
  <dcterms:modified xsi:type="dcterms:W3CDTF">2020-11-08T21:25:00Z</dcterms:modified>
</cp:coreProperties>
</file>